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C28" w:rsidRPr="00300E4A" w:rsidRDefault="005E6AEB" w:rsidP="00F35C28">
      <w:pPr>
        <w:pStyle w:val="Titre"/>
        <w:spacing w:line="360" w:lineRule="auto"/>
        <w:rPr>
          <w:rFonts w:asciiTheme="minorHAnsi" w:hAnsiTheme="minorHAnsi"/>
          <w:lang w:val="fr-FR"/>
        </w:rPr>
      </w:pPr>
      <w:r>
        <w:rPr>
          <w:rFonts w:asciiTheme="minorHAnsi" w:hAnsiTheme="minorHAnsi"/>
          <w:lang w:val="fr-FR"/>
        </w:rPr>
        <w:t>La responsabilité mutuelle,</w:t>
      </w:r>
      <w:r w:rsidR="00300E4A" w:rsidRPr="00300E4A">
        <w:rPr>
          <w:rFonts w:asciiTheme="minorHAnsi" w:hAnsiTheme="minorHAnsi"/>
          <w:lang w:val="fr-FR"/>
        </w:rPr>
        <w:br/>
        <w:t xml:space="preserve">Alignement des </w:t>
      </w:r>
      <w:r>
        <w:rPr>
          <w:rFonts w:asciiTheme="minorHAnsi" w:hAnsiTheme="minorHAnsi"/>
          <w:lang w:val="fr-FR"/>
        </w:rPr>
        <w:t>bailleurs de fonds</w:t>
      </w:r>
      <w:r w:rsidR="00300E4A" w:rsidRPr="00300E4A">
        <w:rPr>
          <w:rFonts w:asciiTheme="minorHAnsi" w:hAnsiTheme="minorHAnsi"/>
          <w:lang w:val="fr-FR"/>
        </w:rPr>
        <w:t>, coordination et efficacité de l'aide</w:t>
      </w:r>
    </w:p>
    <w:p w:rsidR="00F35C28" w:rsidRPr="00300E4A" w:rsidRDefault="00F35C28" w:rsidP="00F35C28">
      <w:pPr>
        <w:pStyle w:val="Titre1"/>
        <w:spacing w:line="360" w:lineRule="auto"/>
        <w:rPr>
          <w:rFonts w:asciiTheme="minorHAnsi" w:hAnsiTheme="minorHAnsi"/>
          <w:lang w:val="fr-FR"/>
        </w:rPr>
      </w:pPr>
    </w:p>
    <w:p w:rsidR="00F35C28" w:rsidRPr="00300E4A" w:rsidRDefault="00F35C28" w:rsidP="00F35C28">
      <w:pPr>
        <w:pStyle w:val="Titre1"/>
        <w:spacing w:line="360" w:lineRule="auto"/>
        <w:rPr>
          <w:rFonts w:asciiTheme="minorHAnsi" w:hAnsiTheme="minorHAnsi"/>
          <w:lang w:val="fr-FR"/>
        </w:rPr>
      </w:pPr>
      <w:r w:rsidRPr="00300E4A">
        <w:rPr>
          <w:rFonts w:asciiTheme="minorHAnsi" w:hAnsiTheme="minorHAnsi"/>
          <w:lang w:val="fr-FR"/>
        </w:rPr>
        <w:t xml:space="preserve">Réalisation du bilan  </w:t>
      </w:r>
    </w:p>
    <w:p w:rsidR="00F35C28" w:rsidRPr="00300E4A" w:rsidRDefault="00F35C28" w:rsidP="005E6AEB">
      <w:pPr>
        <w:spacing w:line="360" w:lineRule="auto"/>
        <w:jc w:val="both"/>
        <w:rPr>
          <w:rFonts w:asciiTheme="minorHAnsi" w:hAnsiTheme="minorHAnsi"/>
          <w:lang w:val="fr-FR"/>
        </w:rPr>
      </w:pPr>
      <w:r w:rsidRPr="00300E4A">
        <w:rPr>
          <w:rFonts w:asciiTheme="minorHAnsi" w:hAnsiTheme="minorHAnsi"/>
          <w:u w:val="single"/>
          <w:lang w:val="fr-FR"/>
        </w:rPr>
        <w:t xml:space="preserve">Objectif </w:t>
      </w:r>
      <w:r w:rsidRPr="00300E4A">
        <w:rPr>
          <w:rFonts w:asciiTheme="minorHAnsi" w:hAnsiTheme="minorHAnsi"/>
          <w:lang w:val="fr-FR"/>
        </w:rPr>
        <w:t>: Evaluer le niveau de responsabilité mutuelle lié</w:t>
      </w:r>
      <w:r w:rsidR="005E6AEB">
        <w:rPr>
          <w:rFonts w:asciiTheme="minorHAnsi" w:hAnsiTheme="minorHAnsi"/>
          <w:lang w:val="fr-FR"/>
        </w:rPr>
        <w:t>e</w:t>
      </w:r>
      <w:r w:rsidRPr="00300E4A">
        <w:rPr>
          <w:rFonts w:asciiTheme="minorHAnsi" w:hAnsiTheme="minorHAnsi"/>
          <w:lang w:val="fr-FR"/>
        </w:rPr>
        <w:t xml:space="preserve"> à l'alignement des </w:t>
      </w:r>
      <w:r w:rsidR="005E6AEB">
        <w:rPr>
          <w:rFonts w:asciiTheme="minorHAnsi" w:hAnsiTheme="minorHAnsi"/>
          <w:lang w:val="fr-FR"/>
        </w:rPr>
        <w:t>bailleurs de fonds</w:t>
      </w:r>
      <w:r w:rsidRPr="00300E4A">
        <w:rPr>
          <w:rFonts w:asciiTheme="minorHAnsi" w:hAnsiTheme="minorHAnsi"/>
          <w:lang w:val="fr-FR"/>
        </w:rPr>
        <w:t xml:space="preserve"> avec les programmes </w:t>
      </w:r>
      <w:r w:rsidR="005E6AEB">
        <w:rPr>
          <w:rFonts w:asciiTheme="minorHAnsi" w:hAnsiTheme="minorHAnsi"/>
          <w:lang w:val="fr-FR"/>
        </w:rPr>
        <w:t>nationaux</w:t>
      </w:r>
      <w:r w:rsidRPr="00300E4A">
        <w:rPr>
          <w:rFonts w:asciiTheme="minorHAnsi" w:hAnsiTheme="minorHAnsi"/>
          <w:lang w:val="fr-FR"/>
        </w:rPr>
        <w:t xml:space="preserve">, </w:t>
      </w:r>
      <w:r w:rsidR="00B6119E" w:rsidRPr="00300E4A">
        <w:rPr>
          <w:rFonts w:asciiTheme="minorHAnsi" w:hAnsiTheme="minorHAnsi"/>
          <w:lang w:val="fr-FR"/>
        </w:rPr>
        <w:t xml:space="preserve">à </w:t>
      </w:r>
      <w:r w:rsidR="005E6AEB">
        <w:rPr>
          <w:rFonts w:asciiTheme="minorHAnsi" w:hAnsiTheme="minorHAnsi"/>
          <w:lang w:val="fr-FR"/>
        </w:rPr>
        <w:t>leur</w:t>
      </w:r>
      <w:r w:rsidRPr="00300E4A">
        <w:rPr>
          <w:rFonts w:asciiTheme="minorHAnsi" w:hAnsiTheme="minorHAnsi"/>
          <w:lang w:val="fr-FR"/>
        </w:rPr>
        <w:t xml:space="preserve"> coordination </w:t>
      </w:r>
      <w:r w:rsidR="00B6119E" w:rsidRPr="00300E4A">
        <w:rPr>
          <w:rFonts w:asciiTheme="minorHAnsi" w:hAnsiTheme="minorHAnsi"/>
          <w:lang w:val="fr-FR"/>
        </w:rPr>
        <w:t>et à l'</w:t>
      </w:r>
      <w:r w:rsidR="005E6AEB">
        <w:rPr>
          <w:rFonts w:asciiTheme="minorHAnsi" w:hAnsiTheme="minorHAnsi"/>
          <w:lang w:val="fr-FR"/>
        </w:rPr>
        <w:t>efficacité de leurs appuis au niveau national</w:t>
      </w:r>
      <w:r w:rsidRPr="00300E4A">
        <w:rPr>
          <w:rFonts w:asciiTheme="minorHAnsi" w:hAnsiTheme="minorHAnsi"/>
          <w:lang w:val="fr-FR"/>
        </w:rPr>
        <w:t xml:space="preserve">. </w:t>
      </w:r>
      <w:r w:rsidR="005E6AEB">
        <w:rPr>
          <w:rFonts w:asciiTheme="minorHAnsi" w:hAnsiTheme="minorHAnsi"/>
          <w:lang w:val="fr-FR"/>
        </w:rPr>
        <w:t>Ceci prend en compte</w:t>
      </w:r>
      <w:r w:rsidRPr="00300E4A">
        <w:rPr>
          <w:rFonts w:asciiTheme="minorHAnsi" w:hAnsiTheme="minorHAnsi"/>
          <w:lang w:val="fr-FR"/>
        </w:rPr>
        <w:t xml:space="preserve"> l'état des engagements</w:t>
      </w:r>
      <w:r w:rsidR="009A3703">
        <w:rPr>
          <w:rFonts w:asciiTheme="minorHAnsi" w:hAnsiTheme="minorHAnsi"/>
          <w:lang w:val="fr-FR"/>
        </w:rPr>
        <w:t xml:space="preserve"> que </w:t>
      </w:r>
      <w:r w:rsidRPr="00300E4A">
        <w:rPr>
          <w:rFonts w:asciiTheme="minorHAnsi" w:hAnsiTheme="minorHAnsi"/>
          <w:lang w:val="fr-FR"/>
        </w:rPr>
        <w:t xml:space="preserve">les donateurs exigent </w:t>
      </w:r>
      <w:r w:rsidR="005E6AEB">
        <w:rPr>
          <w:rFonts w:asciiTheme="minorHAnsi" w:hAnsiTheme="minorHAnsi"/>
          <w:lang w:val="fr-FR"/>
        </w:rPr>
        <w:t>vis-à-vis</w:t>
      </w:r>
      <w:r w:rsidR="005E6AEB" w:rsidRPr="00300E4A">
        <w:rPr>
          <w:rFonts w:asciiTheme="minorHAnsi" w:hAnsiTheme="minorHAnsi"/>
          <w:lang w:val="fr-FR"/>
        </w:rPr>
        <w:t xml:space="preserve"> d</w:t>
      </w:r>
      <w:r w:rsidR="005E6AEB">
        <w:rPr>
          <w:rFonts w:asciiTheme="minorHAnsi" w:hAnsiTheme="minorHAnsi"/>
          <w:lang w:val="fr-FR"/>
        </w:rPr>
        <w:t>es</w:t>
      </w:r>
      <w:r w:rsidR="005E6AEB" w:rsidRPr="00300E4A">
        <w:rPr>
          <w:rFonts w:asciiTheme="minorHAnsi" w:hAnsiTheme="minorHAnsi"/>
          <w:lang w:val="fr-FR"/>
        </w:rPr>
        <w:t xml:space="preserve"> pays </w:t>
      </w:r>
      <w:r w:rsidRPr="00300E4A">
        <w:rPr>
          <w:rFonts w:asciiTheme="minorHAnsi" w:hAnsiTheme="minorHAnsi"/>
          <w:lang w:val="fr-FR"/>
        </w:rPr>
        <w:t xml:space="preserve">avant </w:t>
      </w:r>
      <w:r w:rsidR="005E6AEB">
        <w:rPr>
          <w:rFonts w:asciiTheme="minorHAnsi" w:hAnsiTheme="minorHAnsi"/>
          <w:lang w:val="fr-FR"/>
        </w:rPr>
        <w:t xml:space="preserve">de s'engager </w:t>
      </w:r>
      <w:r w:rsidR="0081794D">
        <w:rPr>
          <w:rFonts w:asciiTheme="minorHAnsi" w:hAnsiTheme="minorHAnsi"/>
          <w:lang w:val="fr-FR"/>
        </w:rPr>
        <w:t xml:space="preserve">avec </w:t>
      </w:r>
      <w:r w:rsidR="005E6AEB">
        <w:rPr>
          <w:rFonts w:asciiTheme="minorHAnsi" w:hAnsiTheme="minorHAnsi"/>
          <w:lang w:val="fr-FR"/>
        </w:rPr>
        <w:t xml:space="preserve">eux sur </w:t>
      </w:r>
      <w:r w:rsidR="00470A85" w:rsidRPr="00300E4A">
        <w:rPr>
          <w:rFonts w:asciiTheme="minorHAnsi" w:hAnsiTheme="minorHAnsi"/>
          <w:lang w:val="fr-FR"/>
        </w:rPr>
        <w:t xml:space="preserve">les programmes </w:t>
      </w:r>
      <w:r w:rsidR="005E6AEB">
        <w:rPr>
          <w:rFonts w:asciiTheme="minorHAnsi" w:hAnsiTheme="minorHAnsi"/>
          <w:lang w:val="fr-FR"/>
        </w:rPr>
        <w:t xml:space="preserve">liés au </w:t>
      </w:r>
      <w:r w:rsidR="00470A85" w:rsidRPr="00300E4A">
        <w:rPr>
          <w:rFonts w:asciiTheme="minorHAnsi" w:hAnsiTheme="minorHAnsi"/>
          <w:lang w:val="fr-FR"/>
        </w:rPr>
        <w:t>PNIA</w:t>
      </w:r>
      <w:r w:rsidRPr="00300E4A">
        <w:rPr>
          <w:rFonts w:asciiTheme="minorHAnsi" w:hAnsiTheme="minorHAnsi"/>
          <w:lang w:val="fr-FR"/>
        </w:rPr>
        <w:t>.</w:t>
      </w:r>
    </w:p>
    <w:p w:rsidR="00F35C28" w:rsidRPr="00300E4A" w:rsidRDefault="00682FA2" w:rsidP="00F35C28">
      <w:pPr>
        <w:spacing w:line="360" w:lineRule="auto"/>
        <w:rPr>
          <w:rFonts w:asciiTheme="minorHAnsi" w:hAnsiTheme="minorHAnsi"/>
          <w:lang w:val="fr-FR"/>
        </w:rPr>
      </w:pPr>
      <w:r w:rsidRPr="00300E4A">
        <w:rPr>
          <w:rFonts w:asciiTheme="minorHAnsi" w:hAnsiTheme="minorHAnsi"/>
          <w:u w:val="single"/>
          <w:lang w:val="fr-FR"/>
        </w:rPr>
        <w:t xml:space="preserve">Tâche </w:t>
      </w:r>
      <w:r w:rsidR="00F35C28" w:rsidRPr="00300E4A">
        <w:rPr>
          <w:rFonts w:asciiTheme="minorHAnsi" w:hAnsiTheme="minorHAnsi"/>
          <w:lang w:val="fr-FR"/>
        </w:rPr>
        <w:t xml:space="preserve">: </w:t>
      </w:r>
      <w:r w:rsidRPr="00300E4A">
        <w:rPr>
          <w:lang w:val="fr-FR"/>
        </w:rPr>
        <w:t xml:space="preserve">Examiner les lignes directrices </w:t>
      </w:r>
      <w:r w:rsidR="005E6AEB">
        <w:rPr>
          <w:lang w:val="fr-FR"/>
        </w:rPr>
        <w:t>de s</w:t>
      </w:r>
      <w:r w:rsidRPr="00300E4A">
        <w:rPr>
          <w:lang w:val="fr-FR"/>
        </w:rPr>
        <w:t xml:space="preserve">outien des bailleurs de fonds au processus du PDDAA au niveau national et indiquer le niveau de responsabilité mutuelle </w:t>
      </w:r>
      <w:r w:rsidR="005E6AEB">
        <w:rPr>
          <w:lang w:val="fr-FR"/>
        </w:rPr>
        <w:t xml:space="preserve">qui prévaut </w:t>
      </w:r>
      <w:r w:rsidRPr="00300E4A">
        <w:rPr>
          <w:lang w:val="fr-FR"/>
        </w:rPr>
        <w:t>dans votre pays pour chacun des éléments suivants.</w:t>
      </w:r>
    </w:p>
    <w:p w:rsidR="00F35C28" w:rsidRPr="00300E4A" w:rsidRDefault="00F35C28" w:rsidP="00F35C28">
      <w:pPr>
        <w:spacing w:line="360" w:lineRule="auto"/>
        <w:rPr>
          <w:rFonts w:asciiTheme="minorHAnsi" w:hAnsiTheme="minorHAnsi"/>
          <w:lang w:val="fr-FR"/>
        </w:rPr>
      </w:pPr>
    </w:p>
    <w:p w:rsidR="00F35C28" w:rsidRPr="00300E4A" w:rsidRDefault="00682FA2" w:rsidP="00F35C28">
      <w:pPr>
        <w:pStyle w:val="En-tte"/>
        <w:tabs>
          <w:tab w:val="clear" w:pos="4680"/>
          <w:tab w:val="clear" w:pos="9360"/>
        </w:tabs>
        <w:spacing w:line="360" w:lineRule="auto"/>
        <w:rPr>
          <w:rFonts w:asciiTheme="minorHAnsi" w:hAnsiTheme="minorHAnsi"/>
          <w:u w:val="single"/>
          <w:lang w:val="fr-FR"/>
        </w:rPr>
      </w:pPr>
      <w:r w:rsidRPr="00300E4A">
        <w:rPr>
          <w:rFonts w:asciiTheme="minorHAnsi" w:hAnsiTheme="minorHAnsi"/>
          <w:u w:val="single"/>
          <w:lang w:val="fr-FR"/>
        </w:rPr>
        <w:t>Echelle de classement</w:t>
      </w:r>
    </w:p>
    <w:p w:rsidR="00F35C28" w:rsidRPr="00300E4A" w:rsidRDefault="006279BE" w:rsidP="00F35C28">
      <w:pPr>
        <w:pStyle w:val="Paragraphedeliste"/>
        <w:spacing w:line="360" w:lineRule="auto"/>
        <w:rPr>
          <w:rFonts w:asciiTheme="minorHAnsi" w:hAnsiTheme="minorHAnsi"/>
          <w:lang w:val="fr-FR"/>
        </w:rPr>
      </w:pPr>
      <w:r w:rsidRPr="006279BE">
        <w:rPr>
          <w:rFonts w:asciiTheme="minorHAnsi" w:hAnsiTheme="minorHAnsi"/>
          <w:noProof/>
        </w:rPr>
        <w:pict>
          <v:oval id="Oval 1" o:spid="_x0000_s1026" style="position:absolute;left:0;text-align:left;margin-left:-3.5pt;margin-top:1.9pt;width:16.35pt;height:16.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5E6AEB">
        <w:rPr>
          <w:rFonts w:asciiTheme="minorHAnsi" w:hAnsiTheme="minorHAnsi"/>
          <w:noProof/>
          <w:lang w:val="fr-FR"/>
        </w:rPr>
        <w:t>L’a</w:t>
      </w:r>
      <w:r w:rsidR="005E6AEB" w:rsidRPr="00300E4A">
        <w:rPr>
          <w:rFonts w:asciiTheme="minorHAnsi" w:hAnsiTheme="minorHAnsi"/>
          <w:noProof/>
          <w:lang w:val="fr-FR"/>
        </w:rPr>
        <w:t xml:space="preserve">lignement </w:t>
      </w:r>
      <w:r w:rsidR="00746FDC" w:rsidRPr="00300E4A">
        <w:rPr>
          <w:rFonts w:asciiTheme="minorHAnsi" w:hAnsiTheme="minorHAnsi"/>
          <w:noProof/>
          <w:lang w:val="fr-FR"/>
        </w:rPr>
        <w:t xml:space="preserve">des bailleurs de fonds, la coordination et l'efficacité de l'aide ne s'améliorent pas et / ou le pays n'a pas respecté les obligations requises par les bailleurs de fonds </w:t>
      </w:r>
    </w:p>
    <w:p w:rsidR="00F35C28" w:rsidRPr="00300E4A" w:rsidRDefault="00F35C28" w:rsidP="00746FDC">
      <w:pPr>
        <w:spacing w:line="360" w:lineRule="auto"/>
        <w:rPr>
          <w:rFonts w:asciiTheme="minorHAnsi" w:hAnsiTheme="minorHAnsi"/>
          <w:lang w:val="fr-FR"/>
        </w:rPr>
      </w:pPr>
    </w:p>
    <w:p w:rsidR="00F35C28" w:rsidRPr="00300E4A" w:rsidRDefault="006279BE" w:rsidP="00F35C28">
      <w:pPr>
        <w:pStyle w:val="Retraitcorpsdetexte"/>
        <w:spacing w:line="360" w:lineRule="auto"/>
        <w:rPr>
          <w:rFonts w:asciiTheme="minorHAnsi" w:hAnsiTheme="minorHAnsi"/>
          <w:lang w:val="fr-FR"/>
        </w:rPr>
      </w:pPr>
      <w:r w:rsidRPr="006279BE">
        <w:rPr>
          <w:rFonts w:asciiTheme="minorHAnsi" w:hAnsiTheme="minorHAnsi"/>
          <w:b/>
          <w:noProof/>
        </w:rPr>
        <w:pict>
          <v:oval id="Oval 5" o:spid="_x0000_s1031" style="position:absolute;left:0;text-align:left;margin-left:-3.45pt;margin-top:2.25pt;width:16.35pt;height:15.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746FDC" w:rsidRPr="00300E4A">
        <w:rPr>
          <w:lang w:val="fr-FR"/>
        </w:rPr>
        <w:t xml:space="preserve"> </w:t>
      </w:r>
      <w:r w:rsidR="005E6AEB">
        <w:rPr>
          <w:lang w:val="fr-FR"/>
        </w:rPr>
        <w:t>Les p</w:t>
      </w:r>
      <w:r w:rsidR="005E6AEB">
        <w:rPr>
          <w:rFonts w:asciiTheme="minorHAnsi" w:hAnsiTheme="minorHAnsi"/>
          <w:noProof/>
          <w:lang w:val="fr-FR"/>
        </w:rPr>
        <w:t xml:space="preserve">lans, </w:t>
      </w:r>
      <w:r w:rsidR="00746FDC" w:rsidRPr="00300E4A">
        <w:rPr>
          <w:rFonts w:asciiTheme="minorHAnsi" w:hAnsiTheme="minorHAnsi"/>
          <w:noProof/>
          <w:lang w:val="fr-FR"/>
        </w:rPr>
        <w:t xml:space="preserve">politiques et programmes </w:t>
      </w:r>
      <w:r w:rsidR="00A5646E">
        <w:rPr>
          <w:rFonts w:asciiTheme="minorHAnsi" w:hAnsiTheme="minorHAnsi"/>
          <w:noProof/>
          <w:lang w:val="fr-FR"/>
        </w:rPr>
        <w:t xml:space="preserve">des donateurs </w:t>
      </w:r>
      <w:r w:rsidR="00746FDC" w:rsidRPr="00300E4A">
        <w:rPr>
          <w:rFonts w:asciiTheme="minorHAnsi" w:hAnsiTheme="minorHAnsi"/>
          <w:noProof/>
          <w:lang w:val="fr-FR"/>
        </w:rPr>
        <w:t>ont été élaborés mais n</w:t>
      </w:r>
      <w:r w:rsidR="00A5646E">
        <w:rPr>
          <w:rFonts w:asciiTheme="minorHAnsi" w:hAnsiTheme="minorHAnsi"/>
          <w:noProof/>
          <w:lang w:val="fr-FR"/>
        </w:rPr>
        <w:t>’</w:t>
      </w:r>
      <w:r w:rsidR="00746FDC" w:rsidRPr="00300E4A">
        <w:rPr>
          <w:rFonts w:asciiTheme="minorHAnsi" w:hAnsiTheme="minorHAnsi"/>
          <w:noProof/>
          <w:lang w:val="fr-FR"/>
        </w:rPr>
        <w:t>on</w:t>
      </w:r>
      <w:r w:rsidR="00A5646E">
        <w:rPr>
          <w:rFonts w:asciiTheme="minorHAnsi" w:hAnsiTheme="minorHAnsi"/>
          <w:noProof/>
          <w:lang w:val="fr-FR"/>
        </w:rPr>
        <w:t>t</w:t>
      </w:r>
      <w:r w:rsidR="005E6AEB">
        <w:rPr>
          <w:rFonts w:asciiTheme="minorHAnsi" w:hAnsiTheme="minorHAnsi"/>
          <w:noProof/>
          <w:lang w:val="fr-FR"/>
        </w:rPr>
        <w:t xml:space="preserve"> pas été</w:t>
      </w:r>
      <w:r w:rsidR="00746FDC" w:rsidRPr="00300E4A">
        <w:rPr>
          <w:rFonts w:asciiTheme="minorHAnsi" w:hAnsiTheme="minorHAnsi"/>
          <w:noProof/>
          <w:lang w:val="fr-FR"/>
        </w:rPr>
        <w:t xml:space="preserve"> mis en œuvre et / ou le pays a accepté certains engagements, mais ne les a pas mis en œuvre</w:t>
      </w:r>
    </w:p>
    <w:p w:rsidR="00F35C28" w:rsidRPr="00300E4A" w:rsidRDefault="006279BE" w:rsidP="00F35C28">
      <w:pPr>
        <w:pStyle w:val="Paragraphedeliste"/>
        <w:spacing w:line="360" w:lineRule="auto"/>
        <w:rPr>
          <w:rFonts w:asciiTheme="minorHAnsi" w:hAnsiTheme="minorHAnsi"/>
          <w:lang w:val="fr-FR"/>
        </w:rPr>
      </w:pPr>
      <w:r w:rsidRPr="006279BE">
        <w:rPr>
          <w:rFonts w:asciiTheme="minorHAnsi" w:hAnsiTheme="minorHAnsi"/>
          <w:b/>
          <w:noProof/>
        </w:rPr>
        <w:pict>
          <v:oval id="Oval 6" o:spid="_x0000_s1030" style="position:absolute;left:0;text-align:left;margin-left:-3.2pt;margin-top:11.7pt;width:16.35pt;height:16.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F35C28" w:rsidRPr="00300E4A" w:rsidRDefault="005E6AEB" w:rsidP="00F35C28">
      <w:pPr>
        <w:pStyle w:val="Paragraphedeliste"/>
        <w:spacing w:line="360" w:lineRule="auto"/>
        <w:rPr>
          <w:rFonts w:asciiTheme="minorHAnsi" w:hAnsiTheme="minorHAnsi"/>
          <w:lang w:val="fr-FR"/>
        </w:rPr>
      </w:pPr>
      <w:r>
        <w:rPr>
          <w:rFonts w:asciiTheme="minorHAnsi" w:hAnsiTheme="minorHAnsi"/>
          <w:lang w:val="fr-FR"/>
        </w:rPr>
        <w:t>Les p</w:t>
      </w:r>
      <w:r w:rsidR="00746FDC" w:rsidRPr="00300E4A">
        <w:rPr>
          <w:rFonts w:asciiTheme="minorHAnsi" w:hAnsiTheme="minorHAnsi"/>
          <w:lang w:val="fr-FR"/>
        </w:rPr>
        <w:t xml:space="preserve">lans, des politiques et des programmes </w:t>
      </w:r>
      <w:r w:rsidRPr="00300E4A">
        <w:rPr>
          <w:rFonts w:asciiTheme="minorHAnsi" w:hAnsiTheme="minorHAnsi"/>
          <w:lang w:val="fr-FR"/>
        </w:rPr>
        <w:t xml:space="preserve">des donateurs </w:t>
      </w:r>
      <w:r w:rsidR="00746FDC" w:rsidRPr="00300E4A">
        <w:rPr>
          <w:rFonts w:asciiTheme="minorHAnsi" w:hAnsiTheme="minorHAnsi"/>
          <w:lang w:val="fr-FR"/>
        </w:rPr>
        <w:t>ont été mis en œuvre</w:t>
      </w:r>
      <w:r w:rsidR="00A5646E">
        <w:rPr>
          <w:rFonts w:asciiTheme="minorHAnsi" w:hAnsiTheme="minorHAnsi"/>
          <w:lang w:val="fr-FR"/>
        </w:rPr>
        <w:t xml:space="preserve">, </w:t>
      </w:r>
      <w:r w:rsidR="00746FDC" w:rsidRPr="00300E4A">
        <w:rPr>
          <w:rFonts w:asciiTheme="minorHAnsi" w:hAnsiTheme="minorHAnsi"/>
          <w:lang w:val="fr-FR"/>
        </w:rPr>
        <w:t xml:space="preserve"> les progrès peuvent être mesurés et le pays a mis en œuvre certains engagements afin que les donateurs puissent </w:t>
      </w:r>
      <w:r w:rsidR="00A5646E">
        <w:rPr>
          <w:rFonts w:asciiTheme="minorHAnsi" w:hAnsiTheme="minorHAnsi"/>
          <w:lang w:val="fr-FR"/>
        </w:rPr>
        <w:t xml:space="preserve">y </w:t>
      </w:r>
      <w:r w:rsidR="00746FDC" w:rsidRPr="00300E4A">
        <w:rPr>
          <w:rFonts w:asciiTheme="minorHAnsi" w:hAnsiTheme="minorHAnsi"/>
          <w:lang w:val="fr-FR"/>
        </w:rPr>
        <w:t xml:space="preserve">apporter </w:t>
      </w:r>
      <w:r>
        <w:rPr>
          <w:rFonts w:asciiTheme="minorHAnsi" w:hAnsiTheme="minorHAnsi"/>
          <w:lang w:val="fr-FR"/>
        </w:rPr>
        <w:t>leur</w:t>
      </w:r>
      <w:r w:rsidR="00746FDC" w:rsidRPr="00300E4A">
        <w:rPr>
          <w:rFonts w:asciiTheme="minorHAnsi" w:hAnsiTheme="minorHAnsi"/>
          <w:lang w:val="fr-FR"/>
        </w:rPr>
        <w:t xml:space="preserve"> soutien</w:t>
      </w:r>
    </w:p>
    <w:p w:rsidR="00F35C28" w:rsidRPr="00300E4A" w:rsidRDefault="00300E4A" w:rsidP="00D248AE">
      <w:pPr>
        <w:spacing w:after="200" w:line="276" w:lineRule="auto"/>
        <w:rPr>
          <w:rFonts w:asciiTheme="minorHAnsi" w:hAnsiTheme="minorHAnsi"/>
          <w:lang w:val="fr-FR"/>
        </w:rPr>
      </w:pPr>
      <w:r>
        <w:rPr>
          <w:rFonts w:asciiTheme="minorHAnsi" w:hAnsiTheme="minorHAnsi"/>
          <w:lang w:val="fr-FR"/>
        </w:rPr>
        <w:br w:type="page"/>
      </w: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4A0"/>
      </w:tblPr>
      <w:tblGrid>
        <w:gridCol w:w="7585"/>
        <w:gridCol w:w="720"/>
        <w:gridCol w:w="720"/>
        <w:gridCol w:w="583"/>
      </w:tblGrid>
      <w:tr w:rsidR="00F35C28" w:rsidRPr="00300E4A" w:rsidTr="00382B82">
        <w:trPr>
          <w:trHeight w:val="504"/>
          <w:tblHeader/>
        </w:trPr>
        <w:tc>
          <w:tcPr>
            <w:tcW w:w="7585" w:type="dxa"/>
            <w:vMerge w:val="restart"/>
            <w:tcBorders>
              <w:top w:val="single" w:sz="4"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5E6AEB" w:rsidP="005E6AEB">
            <w:pPr>
              <w:spacing w:line="360" w:lineRule="auto"/>
              <w:jc w:val="center"/>
              <w:rPr>
                <w:rFonts w:asciiTheme="minorHAnsi" w:hAnsiTheme="minorHAnsi"/>
                <w:b/>
                <w:lang w:val="fr-FR"/>
              </w:rPr>
            </w:pPr>
            <w:r>
              <w:rPr>
                <w:lang w:val="fr-FR"/>
              </w:rPr>
              <w:lastRenderedPageBreak/>
              <w:t>Rôles et responsabilités des d</w:t>
            </w:r>
            <w:r w:rsidR="00746FDC" w:rsidRPr="00300E4A">
              <w:rPr>
                <w:lang w:val="fr-FR"/>
              </w:rPr>
              <w:t xml:space="preserve">onateurs et des pays au niveau </w:t>
            </w:r>
            <w:r>
              <w:rPr>
                <w:lang w:val="fr-FR"/>
              </w:rPr>
              <w:t>national</w:t>
            </w:r>
          </w:p>
        </w:tc>
        <w:tc>
          <w:tcPr>
            <w:tcW w:w="2023" w:type="dxa"/>
            <w:gridSpan w:val="3"/>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F35C28" w:rsidRPr="00300E4A" w:rsidRDefault="005E6AEB" w:rsidP="00F35C28">
            <w:pPr>
              <w:spacing w:line="360" w:lineRule="auto"/>
              <w:jc w:val="center"/>
              <w:rPr>
                <w:rFonts w:asciiTheme="minorHAnsi" w:hAnsiTheme="minorHAnsi"/>
                <w:b/>
                <w:lang w:val="fr-FR"/>
              </w:rPr>
            </w:pPr>
            <w:r>
              <w:rPr>
                <w:rFonts w:asciiTheme="minorHAnsi" w:hAnsiTheme="minorHAnsi"/>
                <w:b/>
                <w:lang w:val="fr-FR"/>
              </w:rPr>
              <w:t>Niveau</w:t>
            </w:r>
          </w:p>
        </w:tc>
      </w:tr>
      <w:tr w:rsidR="00F35C28" w:rsidRPr="00300E4A" w:rsidTr="00382B82">
        <w:trPr>
          <w:trHeight w:val="504"/>
          <w:tblHeader/>
        </w:trPr>
        <w:tc>
          <w:tcPr>
            <w:tcW w:w="7585" w:type="dxa"/>
            <w:vMerge/>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F35C28" w:rsidP="00F35C28">
            <w:pPr>
              <w:spacing w:line="360" w:lineRule="auto"/>
              <w:jc w:val="center"/>
              <w:rPr>
                <w:rFonts w:asciiTheme="minorHAnsi" w:hAnsiTheme="minorHAnsi"/>
                <w:b/>
                <w:lang w:val="fr-FR"/>
              </w:rPr>
            </w:pP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6279BE" w:rsidP="00F35C28">
            <w:pPr>
              <w:spacing w:line="360" w:lineRule="auto"/>
              <w:jc w:val="center"/>
              <w:rPr>
                <w:rFonts w:asciiTheme="minorHAnsi" w:hAnsiTheme="minorHAnsi"/>
                <w:b/>
                <w:lang w:val="fr-FR"/>
              </w:rPr>
            </w:pPr>
            <w:r w:rsidRPr="006279BE">
              <w:rPr>
                <w:rFonts w:asciiTheme="minorHAnsi" w:hAnsiTheme="minorHAnsi"/>
                <w:b/>
                <w:noProof/>
              </w:rPr>
              <w:pict>
                <v:oval id="Oval 42" o:spid="_x0000_s1029" style="position:absolute;left:0;text-align:left;margin-left:8.05pt;margin-top:1.1pt;width:16.35pt;height:16.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6279BE" w:rsidP="00F35C28">
            <w:pPr>
              <w:spacing w:line="360" w:lineRule="auto"/>
              <w:jc w:val="center"/>
              <w:rPr>
                <w:rFonts w:asciiTheme="minorHAnsi" w:hAnsiTheme="minorHAnsi"/>
                <w:b/>
                <w:color w:val="FFFF00"/>
                <w:lang w:val="fr-FR"/>
              </w:rPr>
            </w:pPr>
            <w:r w:rsidRPr="006279BE">
              <w:rPr>
                <w:rFonts w:asciiTheme="minorHAnsi" w:hAnsiTheme="minorHAnsi"/>
                <w:b/>
                <w:noProof/>
              </w:rPr>
              <w:pict>
                <v:oval id="Oval 41" o:spid="_x0000_s1028" style="position:absolute;left:0;text-align:left;margin-left:6.1pt;margin-top:.9pt;width:16.35pt;height:15.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6279BE" w:rsidP="00F35C28">
            <w:pPr>
              <w:spacing w:line="360" w:lineRule="auto"/>
              <w:jc w:val="center"/>
              <w:rPr>
                <w:rFonts w:asciiTheme="minorHAnsi" w:hAnsiTheme="minorHAnsi"/>
                <w:b/>
                <w:color w:val="00B050"/>
                <w:lang w:val="fr-FR"/>
              </w:rPr>
            </w:pPr>
            <w:r w:rsidRPr="006279BE">
              <w:rPr>
                <w:rFonts w:asciiTheme="minorHAnsi" w:hAnsiTheme="minorHAnsi"/>
                <w:b/>
                <w:noProof/>
              </w:rPr>
              <w:pict>
                <v:oval id="Oval 40" o:spid="_x0000_s1027" style="position:absolute;left:0;text-align:left;margin-left:2.25pt;margin-top:1.4pt;width:16.35pt;height:16.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bl>
    <w:tbl>
      <w:tblPr>
        <w:tblStyle w:val="Grilledutableau"/>
        <w:tblW w:w="9648" w:type="dxa"/>
        <w:tblLook w:val="04A0"/>
      </w:tblPr>
      <w:tblGrid>
        <w:gridCol w:w="7578"/>
        <w:gridCol w:w="2070"/>
      </w:tblGrid>
      <w:tr w:rsidR="00F35C28" w:rsidRPr="003733E9" w:rsidTr="005E6AEB">
        <w:trPr>
          <w:trHeight w:val="818"/>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t xml:space="preserve">1. </w:t>
            </w:r>
            <w:r w:rsidR="00746FDC" w:rsidRPr="005E6AEB">
              <w:rPr>
                <w:b/>
                <w:lang w:val="fr-FR"/>
              </w:rPr>
              <w:t xml:space="preserve">Comment évaluez-vous les progrès que </w:t>
            </w:r>
            <w:r w:rsidR="005E6AEB">
              <w:rPr>
                <w:b/>
                <w:lang w:val="fr-FR"/>
              </w:rPr>
              <w:t>le</w:t>
            </w:r>
            <w:r w:rsidR="00746FDC" w:rsidRPr="005E6AEB">
              <w:rPr>
                <w:b/>
                <w:lang w:val="fr-FR"/>
              </w:rPr>
              <w:t xml:space="preserve"> pays et le</w:t>
            </w:r>
            <w:r w:rsidR="005E6AEB">
              <w:rPr>
                <w:b/>
                <w:lang w:val="fr-FR"/>
              </w:rPr>
              <w:t>s</w:t>
            </w:r>
            <w:r w:rsidR="00746FDC" w:rsidRPr="005E6AEB">
              <w:rPr>
                <w:b/>
                <w:lang w:val="fr-FR"/>
              </w:rPr>
              <w:t xml:space="preserve"> bailleurs de fonds ont </w:t>
            </w:r>
            <w:r w:rsidR="001113B5">
              <w:rPr>
                <w:b/>
                <w:lang w:val="fr-FR"/>
              </w:rPr>
              <w:t>réalisés</w:t>
            </w:r>
            <w:r w:rsidR="005E6AEB">
              <w:rPr>
                <w:b/>
                <w:lang w:val="fr-FR"/>
              </w:rPr>
              <w:t xml:space="preserve"> au niveau </w:t>
            </w:r>
            <w:r w:rsidR="00A5646E" w:rsidRPr="005E6AEB">
              <w:rPr>
                <w:b/>
                <w:lang w:val="fr-FR"/>
              </w:rPr>
              <w:t xml:space="preserve">du développement </w:t>
            </w:r>
            <w:r w:rsidR="005E6AEB">
              <w:rPr>
                <w:b/>
                <w:lang w:val="fr-FR"/>
              </w:rPr>
              <w:t>de leurs</w:t>
            </w:r>
            <w:r w:rsidR="00E71640" w:rsidRPr="005E6AEB">
              <w:rPr>
                <w:b/>
                <w:lang w:val="fr-FR"/>
              </w:rPr>
              <w:t xml:space="preserve"> </w:t>
            </w:r>
            <w:r w:rsidR="00746FDC" w:rsidRPr="005E6AEB">
              <w:rPr>
                <w:b/>
                <w:lang w:val="fr-FR"/>
              </w:rPr>
              <w:t>engagement</w:t>
            </w:r>
            <w:r w:rsidR="005E6AEB">
              <w:rPr>
                <w:b/>
                <w:lang w:val="fr-FR"/>
              </w:rPr>
              <w:t>s</w:t>
            </w:r>
            <w:r w:rsidR="00746FDC" w:rsidRPr="005E6AEB">
              <w:rPr>
                <w:b/>
                <w:lang w:val="fr-FR"/>
              </w:rPr>
              <w:t xml:space="preserve"> et de</w:t>
            </w:r>
            <w:r w:rsidR="00A5646E">
              <w:rPr>
                <w:b/>
                <w:lang w:val="fr-FR"/>
              </w:rPr>
              <w:t>s</w:t>
            </w:r>
            <w:r w:rsidR="00746FDC" w:rsidRPr="005E6AEB">
              <w:rPr>
                <w:b/>
                <w:lang w:val="fr-FR"/>
              </w:rPr>
              <w:t xml:space="preserve"> partenariats ?</w:t>
            </w:r>
          </w:p>
          <w:p w:rsidR="00F35C28" w:rsidRPr="005E6AEB" w:rsidRDefault="00F35C28" w:rsidP="005E6AEB">
            <w:pPr>
              <w:spacing w:line="360" w:lineRule="auto"/>
              <w:ind w:firstLine="720"/>
              <w:jc w:val="both"/>
              <w:rPr>
                <w:rFonts w:asciiTheme="minorHAnsi" w:hAnsiTheme="minorHAnsi"/>
                <w:b/>
                <w:lang w:val="fr-FR"/>
              </w:rPr>
            </w:pPr>
          </w:p>
        </w:tc>
        <w:tc>
          <w:tcPr>
            <w:tcW w:w="2070" w:type="dxa"/>
            <w:vMerge w:val="restart"/>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710"/>
        </w:trPr>
        <w:tc>
          <w:tcPr>
            <w:tcW w:w="7578" w:type="dxa"/>
          </w:tcPr>
          <w:p w:rsidR="00F35C28" w:rsidRPr="00300E4A" w:rsidRDefault="00E71640" w:rsidP="005E6AEB">
            <w:pPr>
              <w:spacing w:line="360" w:lineRule="auto"/>
              <w:jc w:val="both"/>
              <w:rPr>
                <w:rFonts w:asciiTheme="minorHAnsi" w:hAnsiTheme="minorHAnsi"/>
                <w:u w:val="single"/>
                <w:lang w:val="fr-FR"/>
              </w:rPr>
            </w:pPr>
            <w:r w:rsidRPr="00300E4A">
              <w:rPr>
                <w:rFonts w:asciiTheme="minorHAnsi" w:hAnsiTheme="minorHAnsi"/>
                <w:u w:val="single"/>
                <w:lang w:val="fr-FR"/>
              </w:rPr>
              <w:t xml:space="preserve">Explicatif </w:t>
            </w:r>
            <w:r w:rsidR="00F35C28" w:rsidRPr="00300E4A">
              <w:rPr>
                <w:rFonts w:asciiTheme="minorHAnsi" w:hAnsiTheme="minorHAnsi"/>
                <w:u w:val="single"/>
                <w:lang w:val="fr-FR"/>
              </w:rPr>
              <w:t>:</w:t>
            </w:r>
          </w:p>
          <w:p w:rsidR="005E6AEB" w:rsidRDefault="00A5646E" w:rsidP="005E6AEB">
            <w:pPr>
              <w:spacing w:line="360" w:lineRule="auto"/>
              <w:jc w:val="both"/>
              <w:rPr>
                <w:lang w:val="fr-FR"/>
              </w:rPr>
            </w:pPr>
            <w:r>
              <w:rPr>
                <w:i/>
                <w:lang w:val="fr-FR"/>
              </w:rPr>
              <w:t xml:space="preserve">Le </w:t>
            </w:r>
            <w:r w:rsidR="001113B5">
              <w:rPr>
                <w:i/>
                <w:lang w:val="fr-FR"/>
              </w:rPr>
              <w:t>développement</w:t>
            </w:r>
            <w:r>
              <w:rPr>
                <w:i/>
                <w:lang w:val="fr-FR"/>
              </w:rPr>
              <w:t xml:space="preserve"> d</w:t>
            </w:r>
            <w:r w:rsidR="00E71640" w:rsidRPr="005E6AEB">
              <w:rPr>
                <w:i/>
                <w:lang w:val="fr-FR"/>
              </w:rPr>
              <w:t>es engagement</w:t>
            </w:r>
            <w:r w:rsidR="005E6AEB" w:rsidRPr="005E6AEB">
              <w:rPr>
                <w:i/>
                <w:lang w:val="fr-FR"/>
              </w:rPr>
              <w:t>s</w:t>
            </w:r>
            <w:r w:rsidR="00E71640" w:rsidRPr="005E6AEB">
              <w:rPr>
                <w:i/>
                <w:lang w:val="fr-FR"/>
              </w:rPr>
              <w:t xml:space="preserve"> et de</w:t>
            </w:r>
            <w:r>
              <w:rPr>
                <w:i/>
                <w:lang w:val="fr-FR"/>
              </w:rPr>
              <w:t>s</w:t>
            </w:r>
            <w:r w:rsidR="00E71640" w:rsidRPr="005E6AEB">
              <w:rPr>
                <w:i/>
                <w:lang w:val="fr-FR"/>
              </w:rPr>
              <w:t xml:space="preserve"> partenaria</w:t>
            </w:r>
            <w:r w:rsidR="005E6AEB">
              <w:rPr>
                <w:i/>
                <w:lang w:val="fr-FR"/>
              </w:rPr>
              <w:t>ts</w:t>
            </w:r>
            <w:r w:rsidR="00E71640" w:rsidRPr="00300E4A">
              <w:rPr>
                <w:lang w:val="fr-FR"/>
              </w:rPr>
              <w:t xml:space="preserve"> incluent </w:t>
            </w:r>
            <w:r>
              <w:rPr>
                <w:lang w:val="fr-FR"/>
              </w:rPr>
              <w:t>la concertation</w:t>
            </w:r>
            <w:r w:rsidR="00E71640" w:rsidRPr="00300E4A">
              <w:rPr>
                <w:lang w:val="fr-FR"/>
              </w:rPr>
              <w:t xml:space="preserve"> politique et le consensus ; la pleine intégration et l'harmonisation des procédures du PDDAA dans la planific</w:t>
            </w:r>
            <w:r w:rsidR="005E6AEB">
              <w:rPr>
                <w:lang w:val="fr-FR"/>
              </w:rPr>
              <w:t>ation du développement national</w:t>
            </w:r>
            <w:r w:rsidR="00E71640" w:rsidRPr="00300E4A">
              <w:rPr>
                <w:lang w:val="fr-FR"/>
              </w:rPr>
              <w:t>, l</w:t>
            </w:r>
            <w:r w:rsidR="005E6AEB">
              <w:rPr>
                <w:lang w:val="fr-FR"/>
              </w:rPr>
              <w:t xml:space="preserve">es </w:t>
            </w:r>
            <w:r w:rsidR="00E71640" w:rsidRPr="00300E4A">
              <w:rPr>
                <w:lang w:val="fr-FR"/>
              </w:rPr>
              <w:t>engagement</w:t>
            </w:r>
            <w:r w:rsidR="005E6AEB">
              <w:rPr>
                <w:lang w:val="fr-FR"/>
              </w:rPr>
              <w:t>s</w:t>
            </w:r>
            <w:r w:rsidR="00E71640" w:rsidRPr="00300E4A">
              <w:rPr>
                <w:lang w:val="fr-FR"/>
              </w:rPr>
              <w:t xml:space="preserve"> avec l'UA, les CER et les autres parties prenantes afin de s'assurer que les dimensions continentales, régionales et </w:t>
            </w:r>
            <w:r w:rsidR="006D0754" w:rsidRPr="00300E4A">
              <w:rPr>
                <w:lang w:val="fr-FR"/>
              </w:rPr>
              <w:t>nationales</w:t>
            </w:r>
            <w:r w:rsidR="00E71640" w:rsidRPr="00300E4A">
              <w:rPr>
                <w:lang w:val="fr-FR"/>
              </w:rPr>
              <w:t xml:space="preserve"> du PDDAA sont pris</w:t>
            </w:r>
            <w:r w:rsidR="005E6AEB">
              <w:rPr>
                <w:lang w:val="fr-FR"/>
              </w:rPr>
              <w:t>es</w:t>
            </w:r>
            <w:r w:rsidR="00E71640" w:rsidRPr="00300E4A">
              <w:rPr>
                <w:lang w:val="fr-FR"/>
              </w:rPr>
              <w:t xml:space="preserve"> en compte lors de </w:t>
            </w:r>
            <w:r w:rsidR="006D0754" w:rsidRPr="00300E4A">
              <w:rPr>
                <w:lang w:val="fr-FR"/>
              </w:rPr>
              <w:t>sa</w:t>
            </w:r>
            <w:r w:rsidR="00E71640" w:rsidRPr="00300E4A">
              <w:rPr>
                <w:lang w:val="fr-FR"/>
              </w:rPr>
              <w:t xml:space="preserve"> planification et </w:t>
            </w:r>
            <w:r w:rsidR="006D0754" w:rsidRPr="00300E4A">
              <w:rPr>
                <w:lang w:val="fr-FR"/>
              </w:rPr>
              <w:t xml:space="preserve">sa </w:t>
            </w:r>
            <w:r w:rsidR="00E71640" w:rsidRPr="00300E4A">
              <w:rPr>
                <w:lang w:val="fr-FR"/>
              </w:rPr>
              <w:t xml:space="preserve">mise en </w:t>
            </w:r>
            <w:r w:rsidR="006D0754" w:rsidRPr="00300E4A">
              <w:rPr>
                <w:lang w:val="fr-FR"/>
              </w:rPr>
              <w:t xml:space="preserve">œuvre ; l’élargissement de la portée du GTDA et </w:t>
            </w:r>
            <w:r w:rsidR="005E6AEB">
              <w:rPr>
                <w:lang w:val="fr-FR"/>
              </w:rPr>
              <w:t>ses relations</w:t>
            </w:r>
            <w:r w:rsidR="006D0754" w:rsidRPr="00300E4A">
              <w:rPr>
                <w:lang w:val="fr-FR"/>
              </w:rPr>
              <w:t xml:space="preserve"> avec</w:t>
            </w:r>
            <w:r w:rsidR="00E71640" w:rsidRPr="00300E4A">
              <w:rPr>
                <w:lang w:val="fr-FR"/>
              </w:rPr>
              <w:t xml:space="preserve"> d'autres groupes de travail de donateurs </w:t>
            </w:r>
            <w:r w:rsidR="006D0754" w:rsidRPr="00300E4A">
              <w:rPr>
                <w:lang w:val="fr-FR"/>
              </w:rPr>
              <w:t>afin de</w:t>
            </w:r>
            <w:r w:rsidR="00E71640" w:rsidRPr="00300E4A">
              <w:rPr>
                <w:lang w:val="fr-FR"/>
              </w:rPr>
              <w:t xml:space="preserve"> </w:t>
            </w:r>
            <w:r w:rsidR="005E6AEB">
              <w:rPr>
                <w:lang w:val="fr-FR"/>
              </w:rPr>
              <w:t>s’assurer que</w:t>
            </w:r>
            <w:r w:rsidR="00E71640" w:rsidRPr="00300E4A">
              <w:rPr>
                <w:lang w:val="fr-FR"/>
              </w:rPr>
              <w:t xml:space="preserve"> les bailleurs de fonds ré</w:t>
            </w:r>
            <w:r w:rsidR="005E6AEB">
              <w:rPr>
                <w:lang w:val="fr-FR"/>
              </w:rPr>
              <w:t>pond</w:t>
            </w:r>
            <w:r w:rsidR="006D0754" w:rsidRPr="00300E4A">
              <w:rPr>
                <w:lang w:val="fr-FR"/>
              </w:rPr>
              <w:t>e</w:t>
            </w:r>
            <w:r w:rsidR="005E6AEB">
              <w:rPr>
                <w:lang w:val="fr-FR"/>
              </w:rPr>
              <w:t>nt efficacement au</w:t>
            </w:r>
            <w:r w:rsidR="006D0754" w:rsidRPr="00300E4A">
              <w:rPr>
                <w:lang w:val="fr-FR"/>
              </w:rPr>
              <w:t xml:space="preserve"> caractère </w:t>
            </w:r>
            <w:r w:rsidR="006D0754" w:rsidRPr="005E6AEB">
              <w:rPr>
                <w:i/>
                <w:lang w:val="fr-FR"/>
              </w:rPr>
              <w:t>détaillé</w:t>
            </w:r>
            <w:r w:rsidR="00E71640" w:rsidRPr="00300E4A">
              <w:rPr>
                <w:lang w:val="fr-FR"/>
              </w:rPr>
              <w:t xml:space="preserve"> du PDDAA ; </w:t>
            </w:r>
            <w:r w:rsidR="006D0754" w:rsidRPr="00300E4A">
              <w:rPr>
                <w:lang w:val="fr-FR"/>
              </w:rPr>
              <w:t xml:space="preserve">recrutement </w:t>
            </w:r>
            <w:r w:rsidR="005E6AEB">
              <w:rPr>
                <w:lang w:val="fr-FR"/>
              </w:rPr>
              <w:t>du personnel (</w:t>
            </w:r>
            <w:r w:rsidR="006D0754" w:rsidRPr="00300E4A">
              <w:rPr>
                <w:lang w:val="fr-FR"/>
              </w:rPr>
              <w:t xml:space="preserve"> </w:t>
            </w:r>
            <w:r w:rsidR="005E6AEB">
              <w:rPr>
                <w:lang w:val="fr-FR"/>
              </w:rPr>
              <w:t>responsables</w:t>
            </w:r>
            <w:r w:rsidR="006D0754" w:rsidRPr="00300E4A">
              <w:rPr>
                <w:lang w:val="fr-FR"/>
              </w:rPr>
              <w:t xml:space="preserve"> </w:t>
            </w:r>
            <w:r w:rsidR="005E6AEB">
              <w:rPr>
                <w:lang w:val="fr-FR"/>
              </w:rPr>
              <w:t>et</w:t>
            </w:r>
            <w:r w:rsidR="00E71640" w:rsidRPr="00300E4A">
              <w:rPr>
                <w:lang w:val="fr-FR"/>
              </w:rPr>
              <w:t xml:space="preserve"> chefs de mission</w:t>
            </w:r>
            <w:r w:rsidR="005E6AEB">
              <w:rPr>
                <w:lang w:val="fr-FR"/>
              </w:rPr>
              <w:t>)</w:t>
            </w:r>
            <w:r w:rsidR="00E71640" w:rsidRPr="00300E4A">
              <w:rPr>
                <w:lang w:val="fr-FR"/>
              </w:rPr>
              <w:t xml:space="preserve"> pour assurer la priorisation et </w:t>
            </w:r>
            <w:r w:rsidR="005E6AEB">
              <w:rPr>
                <w:lang w:val="fr-FR"/>
              </w:rPr>
              <w:t xml:space="preserve">établir </w:t>
            </w:r>
            <w:r w:rsidR="002B7771">
              <w:rPr>
                <w:lang w:val="fr-FR"/>
              </w:rPr>
              <w:t>l</w:t>
            </w:r>
            <w:r w:rsidR="005C3686" w:rsidRPr="00300E4A">
              <w:rPr>
                <w:lang w:val="fr-FR"/>
              </w:rPr>
              <w:t>es liens</w:t>
            </w:r>
            <w:r w:rsidR="00E71640" w:rsidRPr="00300E4A">
              <w:rPr>
                <w:lang w:val="fr-FR"/>
              </w:rPr>
              <w:t xml:space="preserve"> </w:t>
            </w:r>
            <w:r w:rsidR="005E6AEB">
              <w:rPr>
                <w:lang w:val="fr-FR"/>
              </w:rPr>
              <w:t xml:space="preserve">avec </w:t>
            </w:r>
            <w:r w:rsidR="00E71640" w:rsidRPr="00300E4A">
              <w:rPr>
                <w:lang w:val="fr-FR"/>
              </w:rPr>
              <w:t xml:space="preserve">d'autres initiatives ; </w:t>
            </w:r>
            <w:r w:rsidR="005C3686" w:rsidRPr="00300E4A">
              <w:rPr>
                <w:lang w:val="fr-FR"/>
              </w:rPr>
              <w:t xml:space="preserve">défendre le </w:t>
            </w:r>
            <w:r w:rsidR="00E71640" w:rsidRPr="00300E4A">
              <w:rPr>
                <w:lang w:val="fr-FR"/>
              </w:rPr>
              <w:t xml:space="preserve">PDDAA et le développement agricole au sein du gouvernement , en particulier </w:t>
            </w:r>
            <w:r w:rsidR="005C3686" w:rsidRPr="00300E4A">
              <w:rPr>
                <w:lang w:val="fr-FR"/>
              </w:rPr>
              <w:t>au niveau du</w:t>
            </w:r>
            <w:r w:rsidR="00E71640" w:rsidRPr="00300E4A">
              <w:rPr>
                <w:lang w:val="fr-FR"/>
              </w:rPr>
              <w:t xml:space="preserve"> </w:t>
            </w:r>
            <w:r w:rsidR="005E6AEB" w:rsidRPr="00300E4A">
              <w:rPr>
                <w:lang w:val="fr-FR"/>
              </w:rPr>
              <w:t xml:space="preserve">Ministère </w:t>
            </w:r>
            <w:r w:rsidR="00E71640" w:rsidRPr="00300E4A">
              <w:rPr>
                <w:lang w:val="fr-FR"/>
              </w:rPr>
              <w:t xml:space="preserve">des Finances ; </w:t>
            </w:r>
            <w:r w:rsidR="005C3686" w:rsidRPr="00300E4A">
              <w:rPr>
                <w:lang w:val="fr-FR"/>
              </w:rPr>
              <w:t xml:space="preserve">existence </w:t>
            </w:r>
            <w:r w:rsidR="002B7771">
              <w:rPr>
                <w:lang w:val="fr-FR"/>
              </w:rPr>
              <w:t>d’une cartographie</w:t>
            </w:r>
            <w:r w:rsidR="002B7771" w:rsidRPr="00300E4A">
              <w:rPr>
                <w:lang w:val="fr-FR"/>
              </w:rPr>
              <w:t xml:space="preserve"> </w:t>
            </w:r>
            <w:r w:rsidR="005E6AEB">
              <w:rPr>
                <w:lang w:val="fr-FR"/>
              </w:rPr>
              <w:t>d</w:t>
            </w:r>
            <w:r w:rsidR="002B7771">
              <w:rPr>
                <w:lang w:val="fr-FR"/>
              </w:rPr>
              <w:t>e l’</w:t>
            </w:r>
            <w:r w:rsidR="005C3686" w:rsidRPr="00300E4A">
              <w:rPr>
                <w:lang w:val="fr-FR"/>
              </w:rPr>
              <w:t>assistance des</w:t>
            </w:r>
            <w:r w:rsidR="00E71640" w:rsidRPr="00300E4A">
              <w:rPr>
                <w:lang w:val="fr-FR"/>
              </w:rPr>
              <w:t xml:space="preserve"> bailleurs de fonds </w:t>
            </w:r>
            <w:r w:rsidR="005C3686" w:rsidRPr="00300E4A">
              <w:rPr>
                <w:lang w:val="fr-FR"/>
              </w:rPr>
              <w:t xml:space="preserve">et </w:t>
            </w:r>
            <w:r w:rsidR="00E71640" w:rsidRPr="00300E4A">
              <w:rPr>
                <w:lang w:val="fr-FR"/>
              </w:rPr>
              <w:t xml:space="preserve"> </w:t>
            </w:r>
            <w:r w:rsidR="005E6AEB">
              <w:rPr>
                <w:lang w:val="fr-FR"/>
              </w:rPr>
              <w:t>d</w:t>
            </w:r>
            <w:r w:rsidR="002B7771">
              <w:rPr>
                <w:lang w:val="fr-FR"/>
              </w:rPr>
              <w:t xml:space="preserve">es </w:t>
            </w:r>
            <w:r w:rsidR="00E71640" w:rsidRPr="00300E4A">
              <w:rPr>
                <w:lang w:val="fr-FR"/>
              </w:rPr>
              <w:t xml:space="preserve">investissements du gouvernement </w:t>
            </w:r>
            <w:r w:rsidR="005C3686" w:rsidRPr="00300E4A">
              <w:rPr>
                <w:lang w:val="fr-FR"/>
              </w:rPr>
              <w:t xml:space="preserve">dans l’agriculture </w:t>
            </w:r>
            <w:r w:rsidR="005E6AEB">
              <w:rPr>
                <w:lang w:val="fr-FR"/>
              </w:rPr>
              <w:t>au niveau du</w:t>
            </w:r>
            <w:r w:rsidR="005C3686" w:rsidRPr="00300E4A">
              <w:rPr>
                <w:lang w:val="fr-FR"/>
              </w:rPr>
              <w:t xml:space="preserve"> pays ; inclusion </w:t>
            </w:r>
            <w:r w:rsidR="00E71640" w:rsidRPr="00300E4A">
              <w:rPr>
                <w:lang w:val="fr-FR"/>
              </w:rPr>
              <w:t xml:space="preserve">des bailleurs de fonds </w:t>
            </w:r>
            <w:r w:rsidR="00DB33E9">
              <w:rPr>
                <w:lang w:val="fr-FR"/>
              </w:rPr>
              <w:t xml:space="preserve">non traditionnels </w:t>
            </w:r>
            <w:r w:rsidR="00E71640" w:rsidRPr="00300E4A">
              <w:rPr>
                <w:lang w:val="fr-FR"/>
              </w:rPr>
              <w:t xml:space="preserve">et </w:t>
            </w:r>
            <w:r w:rsidR="00DB33E9">
              <w:rPr>
                <w:lang w:val="fr-FR"/>
              </w:rPr>
              <w:t>de tou</w:t>
            </w:r>
            <w:r w:rsidR="007238D5">
              <w:rPr>
                <w:lang w:val="fr-FR"/>
              </w:rPr>
              <w:t>s</w:t>
            </w:r>
            <w:r w:rsidR="00DB33E9">
              <w:rPr>
                <w:lang w:val="fr-FR"/>
              </w:rPr>
              <w:t xml:space="preserve"> les</w:t>
            </w:r>
            <w:r w:rsidR="00E71640" w:rsidRPr="00300E4A">
              <w:rPr>
                <w:lang w:val="fr-FR"/>
              </w:rPr>
              <w:t xml:space="preserve"> acteurs </w:t>
            </w:r>
            <w:r w:rsidR="005E6AEB">
              <w:rPr>
                <w:lang w:val="fr-FR"/>
              </w:rPr>
              <w:t>dans le</w:t>
            </w:r>
            <w:r w:rsidR="00E71640" w:rsidRPr="00300E4A">
              <w:rPr>
                <w:lang w:val="fr-FR"/>
              </w:rPr>
              <w:t xml:space="preserve"> processus de</w:t>
            </w:r>
            <w:r w:rsidR="005E6AEB">
              <w:rPr>
                <w:lang w:val="fr-FR"/>
              </w:rPr>
              <w:t xml:space="preserve"> planification du développement ;</w:t>
            </w:r>
            <w:r w:rsidR="00E71640" w:rsidRPr="00300E4A">
              <w:rPr>
                <w:lang w:val="fr-FR"/>
              </w:rPr>
              <w:t xml:space="preserve"> </w:t>
            </w:r>
            <w:r w:rsidR="005E6AEB">
              <w:rPr>
                <w:lang w:val="fr-FR"/>
              </w:rPr>
              <w:t>prise</w:t>
            </w:r>
            <w:r w:rsidR="00E71640" w:rsidRPr="00300E4A">
              <w:rPr>
                <w:lang w:val="fr-FR"/>
              </w:rPr>
              <w:t xml:space="preserve"> </w:t>
            </w:r>
            <w:r w:rsidR="005C3686" w:rsidRPr="00300E4A">
              <w:rPr>
                <w:lang w:val="fr-FR"/>
              </w:rPr>
              <w:t xml:space="preserve">en compte </w:t>
            </w:r>
            <w:r w:rsidR="005E6AEB">
              <w:rPr>
                <w:lang w:val="fr-FR"/>
              </w:rPr>
              <w:t>d</w:t>
            </w:r>
            <w:r w:rsidR="00E71640" w:rsidRPr="00300E4A">
              <w:rPr>
                <w:lang w:val="fr-FR"/>
              </w:rPr>
              <w:t xml:space="preserve">es processus et accords (ou </w:t>
            </w:r>
            <w:r w:rsidR="002B7771">
              <w:rPr>
                <w:lang w:val="fr-FR"/>
              </w:rPr>
              <w:t>Pactes</w:t>
            </w:r>
            <w:r w:rsidR="00E71640" w:rsidRPr="00300E4A">
              <w:rPr>
                <w:lang w:val="fr-FR"/>
              </w:rPr>
              <w:t xml:space="preserve">) </w:t>
            </w:r>
            <w:r w:rsidR="005C3686" w:rsidRPr="00300E4A">
              <w:rPr>
                <w:lang w:val="fr-FR"/>
              </w:rPr>
              <w:t xml:space="preserve">du </w:t>
            </w:r>
            <w:r w:rsidR="00E71640" w:rsidRPr="00300E4A">
              <w:rPr>
                <w:lang w:val="fr-FR"/>
              </w:rPr>
              <w:t xml:space="preserve">PDDAA dans </w:t>
            </w:r>
            <w:r w:rsidR="005E6AEB">
              <w:rPr>
                <w:lang w:val="fr-FR"/>
              </w:rPr>
              <w:t xml:space="preserve">l’assistance  au développement </w:t>
            </w:r>
            <w:r w:rsidR="005C3686" w:rsidRPr="00300E4A">
              <w:rPr>
                <w:lang w:val="fr-FR"/>
              </w:rPr>
              <w:t>de</w:t>
            </w:r>
            <w:r w:rsidR="005E6AEB">
              <w:rPr>
                <w:lang w:val="fr-FR"/>
              </w:rPr>
              <w:t>s</w:t>
            </w:r>
            <w:r w:rsidR="005C3686" w:rsidRPr="00300E4A">
              <w:rPr>
                <w:lang w:val="fr-FR"/>
              </w:rPr>
              <w:t xml:space="preserve"> stratégies et </w:t>
            </w:r>
            <w:r w:rsidR="005E6AEB">
              <w:rPr>
                <w:lang w:val="fr-FR"/>
              </w:rPr>
              <w:t>des programmes</w:t>
            </w:r>
            <w:r w:rsidR="005E4777" w:rsidRPr="00300E4A">
              <w:rPr>
                <w:lang w:val="fr-FR"/>
              </w:rPr>
              <w:t xml:space="preserve"> ; participation</w:t>
            </w:r>
            <w:r w:rsidR="00E71640" w:rsidRPr="00300E4A">
              <w:rPr>
                <w:lang w:val="fr-FR"/>
              </w:rPr>
              <w:t xml:space="preserve"> </w:t>
            </w:r>
            <w:r w:rsidR="005E4777" w:rsidRPr="00300E4A">
              <w:rPr>
                <w:lang w:val="fr-FR"/>
              </w:rPr>
              <w:t>aux événements de lancement du</w:t>
            </w:r>
            <w:r w:rsidR="00E71640" w:rsidRPr="00300E4A">
              <w:rPr>
                <w:lang w:val="fr-FR"/>
              </w:rPr>
              <w:t xml:space="preserve"> PDDAA et approbation de </w:t>
            </w:r>
            <w:r w:rsidR="005E4777" w:rsidRPr="00300E4A">
              <w:rPr>
                <w:lang w:val="fr-FR"/>
              </w:rPr>
              <w:t>sa</w:t>
            </w:r>
            <w:r w:rsidR="00E71640" w:rsidRPr="00300E4A">
              <w:rPr>
                <w:lang w:val="fr-FR"/>
              </w:rPr>
              <w:t xml:space="preserve"> feuille de route.</w:t>
            </w:r>
          </w:p>
          <w:p w:rsidR="005E6AEB" w:rsidRDefault="005E6AEB" w:rsidP="005E6AEB">
            <w:pPr>
              <w:spacing w:line="360" w:lineRule="auto"/>
              <w:jc w:val="both"/>
              <w:rPr>
                <w:lang w:val="fr-FR"/>
              </w:rPr>
            </w:pPr>
          </w:p>
          <w:p w:rsidR="00F35C28" w:rsidRPr="00300E4A" w:rsidRDefault="00AA67BD" w:rsidP="003B39DD">
            <w:pPr>
              <w:spacing w:line="360" w:lineRule="auto"/>
              <w:jc w:val="both"/>
              <w:rPr>
                <w:rFonts w:asciiTheme="minorHAnsi" w:hAnsiTheme="minorHAnsi"/>
                <w:lang w:val="fr-FR"/>
              </w:rPr>
            </w:pPr>
            <w:r w:rsidRPr="00300E4A">
              <w:rPr>
                <w:lang w:val="fr-FR"/>
              </w:rPr>
              <w:t>En classant l</w:t>
            </w:r>
            <w:r w:rsidR="00E71640" w:rsidRPr="00300E4A">
              <w:rPr>
                <w:lang w:val="fr-FR"/>
              </w:rPr>
              <w:t xml:space="preserve">es progrès </w:t>
            </w:r>
            <w:r w:rsidR="005E6AEB">
              <w:rPr>
                <w:lang w:val="fr-FR"/>
              </w:rPr>
              <w:t xml:space="preserve">réalisés au niveau </w:t>
            </w:r>
            <w:r w:rsidR="00E71640" w:rsidRPr="00300E4A">
              <w:rPr>
                <w:lang w:val="fr-FR"/>
              </w:rPr>
              <w:t>de</w:t>
            </w:r>
            <w:r w:rsidR="005E6AEB">
              <w:rPr>
                <w:lang w:val="fr-FR"/>
              </w:rPr>
              <w:t xml:space="preserve"> la</w:t>
            </w:r>
            <w:r w:rsidR="00E71640" w:rsidRPr="00300E4A">
              <w:rPr>
                <w:lang w:val="fr-FR"/>
              </w:rPr>
              <w:t xml:space="preserve"> responsabilisation mutuelle, </w:t>
            </w:r>
            <w:r w:rsidR="00300E4A" w:rsidRPr="00300E4A">
              <w:rPr>
                <w:lang w:val="fr-FR"/>
              </w:rPr>
              <w:lastRenderedPageBreak/>
              <w:t xml:space="preserve">veuillez </w:t>
            </w:r>
            <w:r w:rsidR="002B7771">
              <w:rPr>
                <w:lang w:val="fr-FR"/>
              </w:rPr>
              <w:t>indiquer les</w:t>
            </w:r>
            <w:r w:rsidR="00E71640" w:rsidRPr="00300E4A">
              <w:rPr>
                <w:lang w:val="fr-FR"/>
              </w:rPr>
              <w:t xml:space="preserve"> programmes et </w:t>
            </w:r>
            <w:r w:rsidR="002B7771">
              <w:rPr>
                <w:lang w:val="fr-FR"/>
              </w:rPr>
              <w:t>l</w:t>
            </w:r>
            <w:r w:rsidR="00E71640" w:rsidRPr="00300E4A">
              <w:rPr>
                <w:lang w:val="fr-FR"/>
              </w:rPr>
              <w:t>es p</w:t>
            </w:r>
            <w:r w:rsidR="005E6AEB">
              <w:rPr>
                <w:lang w:val="fr-FR"/>
              </w:rPr>
              <w:t>olitiques que vous avez formulés et mis</w:t>
            </w:r>
            <w:r w:rsidR="00E71640" w:rsidRPr="00300E4A">
              <w:rPr>
                <w:lang w:val="fr-FR"/>
              </w:rPr>
              <w:t xml:space="preserve"> en œuvre, les difficultés </w:t>
            </w:r>
            <w:r w:rsidR="002B7771" w:rsidRPr="00300E4A">
              <w:rPr>
                <w:lang w:val="fr-FR"/>
              </w:rPr>
              <w:t xml:space="preserve">et les défis </w:t>
            </w:r>
            <w:r w:rsidR="00E71640" w:rsidRPr="00300E4A">
              <w:rPr>
                <w:lang w:val="fr-FR"/>
              </w:rPr>
              <w:t xml:space="preserve">que vous avez rencontrés </w:t>
            </w:r>
            <w:r w:rsidR="002B7771">
              <w:rPr>
                <w:lang w:val="fr-FR"/>
              </w:rPr>
              <w:t>ainsi que les</w:t>
            </w:r>
            <w:r w:rsidR="002B7771" w:rsidRPr="00300E4A">
              <w:rPr>
                <w:lang w:val="fr-FR"/>
              </w:rPr>
              <w:t xml:space="preserve"> </w:t>
            </w:r>
            <w:r w:rsidR="00E71640" w:rsidRPr="00300E4A">
              <w:rPr>
                <w:lang w:val="fr-FR"/>
              </w:rPr>
              <w:t>succès que vous avez eu</w:t>
            </w:r>
            <w:r w:rsidR="00B15D07" w:rsidRPr="00300E4A">
              <w:rPr>
                <w:lang w:val="fr-FR"/>
              </w:rPr>
              <w:t>s</w:t>
            </w:r>
            <w:r w:rsidR="00E71640" w:rsidRPr="00300E4A">
              <w:rPr>
                <w:lang w:val="fr-FR"/>
              </w:rPr>
              <w:t xml:space="preserve"> </w:t>
            </w:r>
            <w:r w:rsidR="00DB33E9">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773"/>
        </w:trPr>
        <w:tc>
          <w:tcPr>
            <w:tcW w:w="7578" w:type="dxa"/>
          </w:tcPr>
          <w:p w:rsidR="00F35C28" w:rsidRPr="00300E4A" w:rsidRDefault="005E4777" w:rsidP="00F35C28">
            <w:pPr>
              <w:spacing w:line="360" w:lineRule="auto"/>
              <w:rPr>
                <w:rFonts w:asciiTheme="minorHAnsi" w:hAnsiTheme="minorHAnsi"/>
                <w:lang w:val="fr-FR"/>
              </w:rPr>
            </w:pPr>
            <w:r w:rsidRPr="00300E4A">
              <w:rPr>
                <w:lang w:val="fr-FR"/>
              </w:rPr>
              <w:lastRenderedPageBreak/>
              <w:t xml:space="preserve">Observations et précisions de l'équipe de pays </w:t>
            </w:r>
            <w:r w:rsidR="00F35C28" w:rsidRPr="00300E4A">
              <w:rPr>
                <w:rFonts w:asciiTheme="minorHAnsi" w:hAnsiTheme="minorHAnsi"/>
                <w:lang w:val="fr-FR"/>
              </w:rPr>
              <w:t>:</w:t>
            </w:r>
          </w:p>
          <w:p w:rsidR="00376DC5" w:rsidRDefault="00766CCB" w:rsidP="00376DC5">
            <w:pPr>
              <w:tabs>
                <w:tab w:val="left" w:pos="937"/>
              </w:tabs>
              <w:spacing w:before="100"/>
              <w:jc w:val="both"/>
              <w:rPr>
                <w:szCs w:val="24"/>
                <w:lang w:val="fr-FR"/>
              </w:rPr>
            </w:pPr>
            <w:r w:rsidRPr="00766CCB">
              <w:rPr>
                <w:szCs w:val="24"/>
                <w:lang w:val="fr-FR"/>
              </w:rPr>
              <w:t xml:space="preserve"> </w:t>
            </w:r>
            <w:r w:rsidR="00376DC5" w:rsidRPr="00D135E4">
              <w:rPr>
                <w:b/>
                <w:szCs w:val="24"/>
                <w:lang w:val="fr-FR"/>
              </w:rPr>
              <w:t>Le cadre de concertation des bailleurs de fonds (</w:t>
            </w:r>
            <w:proofErr w:type="spellStart"/>
            <w:r w:rsidR="00376DC5" w:rsidRPr="00D135E4">
              <w:rPr>
                <w:b/>
                <w:szCs w:val="24"/>
                <w:lang w:val="fr-FR"/>
              </w:rPr>
              <w:t>PTF’s</w:t>
            </w:r>
            <w:proofErr w:type="spellEnd"/>
            <w:r w:rsidR="00376DC5" w:rsidRPr="00D135E4">
              <w:rPr>
                <w:b/>
                <w:szCs w:val="24"/>
                <w:lang w:val="fr-FR"/>
              </w:rPr>
              <w:t>) s’est fortement impliqué  à tout ce processus</w:t>
            </w:r>
            <w:r w:rsidR="00376DC5">
              <w:rPr>
                <w:b/>
                <w:szCs w:val="24"/>
                <w:lang w:val="fr-FR"/>
              </w:rPr>
              <w:t> </w:t>
            </w:r>
            <w:r w:rsidR="00376DC5">
              <w:rPr>
                <w:szCs w:val="24"/>
                <w:lang w:val="fr-FR"/>
              </w:rPr>
              <w:t>:</w:t>
            </w:r>
          </w:p>
          <w:p w:rsidR="00766CCB" w:rsidRPr="00766CCB" w:rsidRDefault="006279BE" w:rsidP="00766CCB">
            <w:pPr>
              <w:spacing w:before="100"/>
              <w:jc w:val="both"/>
              <w:rPr>
                <w:szCs w:val="24"/>
                <w:lang w:val="fr-FR"/>
              </w:rPr>
            </w:pPr>
            <w:r w:rsidRPr="006279BE">
              <w:rPr>
                <w:noProof/>
                <w:lang w:val="fr-FR" w:eastAsia="fr-FR"/>
              </w:rPr>
              <w:pict>
                <v:oval id="_x0000_s1032" style="position:absolute;left:0;text-align:left;margin-left:390.5pt;margin-top:29.5pt;width:16.35pt;height:16.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r w:rsidR="003A21FE">
              <w:rPr>
                <w:szCs w:val="24"/>
                <w:lang w:val="fr-FR"/>
              </w:rPr>
              <w:t xml:space="preserve">La </w:t>
            </w:r>
            <w:r w:rsidR="00766CCB" w:rsidRPr="00766CCB">
              <w:rPr>
                <w:szCs w:val="24"/>
                <w:lang w:val="fr-FR"/>
              </w:rPr>
              <w:t xml:space="preserve">table ronde qui a réuni les différentes parties prenantes au processus (Gouvernement, Société Civile, Secteur Privé, Organisations Professionnelles Agricoles, CEDEAO, Union Africaine et Partenaires Techniques et Financiers) a été organisée les 26 et 27 juillet 2010 à Abidjan  et a permis la signature du pacte national ECOWAP/PDDAA relatif au PNIA. </w:t>
            </w:r>
          </w:p>
          <w:p w:rsidR="00766CCB" w:rsidRDefault="006279BE" w:rsidP="00766CCB">
            <w:pPr>
              <w:spacing w:before="100"/>
              <w:jc w:val="both"/>
              <w:rPr>
                <w:szCs w:val="24"/>
                <w:lang w:val="fr-FR"/>
              </w:rPr>
            </w:pPr>
            <w:r w:rsidRPr="006279BE">
              <w:rPr>
                <w:noProof/>
                <w:lang w:val="fr-FR" w:eastAsia="fr-FR"/>
              </w:rPr>
              <w:pict>
                <v:oval id="_x0000_s1033" style="position:absolute;left:0;text-align:left;margin-left:390.5pt;margin-top:21.1pt;width:16.35pt;height:16.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r w:rsidR="00766CCB" w:rsidRPr="00766CCB">
              <w:rPr>
                <w:szCs w:val="24"/>
                <w:lang w:val="fr-FR"/>
              </w:rPr>
              <w:t xml:space="preserve">L’agence de coordination et de planification du NEPAD a conduit la mission de revue technique indépendante du PID en Côte d’Ivoire du 08 au 15 Avril 2012. A l’issue de cette revue, le NEPAD et la CEDEAO ont validé le PID et donné leur avis favorable pour l’organisation du business meeting. </w:t>
            </w:r>
          </w:p>
          <w:p w:rsidR="003A21FE" w:rsidRPr="00766CCB" w:rsidRDefault="003A21FE" w:rsidP="00766CCB">
            <w:pPr>
              <w:spacing w:before="100"/>
              <w:jc w:val="both"/>
              <w:rPr>
                <w:szCs w:val="24"/>
                <w:lang w:val="fr-FR"/>
              </w:rPr>
            </w:pPr>
          </w:p>
          <w:p w:rsidR="00F35C28" w:rsidRPr="00766CCB" w:rsidRDefault="006279BE" w:rsidP="003A21FE">
            <w:pPr>
              <w:rPr>
                <w:szCs w:val="24"/>
                <w:lang w:val="fr-FR"/>
              </w:rPr>
            </w:pPr>
            <w:r w:rsidRPr="006279BE">
              <w:rPr>
                <w:noProof/>
                <w:lang w:val="fr-FR" w:eastAsia="fr-FR"/>
              </w:rPr>
              <w:pict>
                <v:oval id="_x0000_s1034" style="position:absolute;margin-left:390.5pt;margin-top:28.9pt;width:16.35pt;height:16.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r w:rsidR="003A21FE">
              <w:rPr>
                <w:rFonts w:cs="Arial"/>
                <w:bCs/>
                <w:lang w:val="fr-FR"/>
              </w:rPr>
              <w:t>L</w:t>
            </w:r>
            <w:r w:rsidR="003A21FE" w:rsidRPr="00766CCB">
              <w:rPr>
                <w:szCs w:val="24"/>
                <w:lang w:val="fr-FR"/>
              </w:rPr>
              <w:t>e</w:t>
            </w:r>
            <w:r w:rsidR="00766CCB" w:rsidRPr="00766CCB">
              <w:rPr>
                <w:szCs w:val="24"/>
                <w:lang w:val="fr-FR"/>
              </w:rPr>
              <w:t xml:space="preserve"> business meeting pour la mise en œuvre du PNIA et de l’IG8 : organisé à Abidjan les 12 et 13 septembre 2012 avec la participation des points focaux PNIA des pays de la CEDEAO, les Ambassadeurs des Pays Membres du G8, les Représentants des institutions financières régionales et internationales, la Commission de la CEDEAO, les Agences du Système des Nations Unies en Côte d’Ivoire, les Agences de coopération bilatérale et multilatérale, les Représentants des Organisations Professionnelles Agricoles, les entreprises du secteur privé et la Société Civile</w:t>
            </w:r>
          </w:p>
          <w:p w:rsidR="00766CCB" w:rsidRDefault="00766CCB" w:rsidP="00766CCB">
            <w:pPr>
              <w:tabs>
                <w:tab w:val="left" w:pos="937"/>
              </w:tabs>
              <w:spacing w:before="100"/>
              <w:jc w:val="both"/>
              <w:rPr>
                <w:szCs w:val="24"/>
                <w:lang w:val="fr-FR"/>
              </w:rPr>
            </w:pPr>
            <w:r w:rsidRPr="00D135E4">
              <w:rPr>
                <w:szCs w:val="24"/>
                <w:lang w:val="fr-FR"/>
              </w:rPr>
              <w:t>sur un coût global du PNIA évalué à 2 002,818 milliards de F CFA sur la période 2012-2015, le montant des annonces d’investissement enregistrées lors du business meeting s’élève à 2040,50 milliards de FCFA, soit 101,6% de couverture des besoins en investissement</w:t>
            </w:r>
            <w:r w:rsidR="003A21FE">
              <w:rPr>
                <w:b/>
                <w:szCs w:val="24"/>
                <w:lang w:val="fr-FR"/>
              </w:rPr>
              <w:t>.</w:t>
            </w:r>
          </w:p>
          <w:p w:rsidR="00D135E4" w:rsidRPr="00D135E4" w:rsidRDefault="00D135E4" w:rsidP="00376DC5">
            <w:pPr>
              <w:tabs>
                <w:tab w:val="left" w:pos="937"/>
              </w:tabs>
              <w:spacing w:before="100"/>
              <w:jc w:val="both"/>
              <w:rPr>
                <w:szCs w:val="24"/>
                <w:lang w:val="fr-FR"/>
              </w:rPr>
            </w:pP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1094"/>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t xml:space="preserve">2. </w:t>
            </w:r>
            <w:r w:rsidR="005E4777" w:rsidRPr="005E6AEB">
              <w:rPr>
                <w:rFonts w:asciiTheme="minorHAnsi" w:hAnsiTheme="minorHAnsi"/>
                <w:b/>
                <w:lang w:val="fr-FR"/>
              </w:rPr>
              <w:t xml:space="preserve">Comment évaluez-vous les progrès que </w:t>
            </w:r>
            <w:r w:rsidR="005E6AEB">
              <w:rPr>
                <w:rFonts w:asciiTheme="minorHAnsi" w:hAnsiTheme="minorHAnsi"/>
                <w:b/>
                <w:lang w:val="fr-FR"/>
              </w:rPr>
              <w:t>le</w:t>
            </w:r>
            <w:r w:rsidR="005E4777" w:rsidRPr="005E6AEB">
              <w:rPr>
                <w:rFonts w:asciiTheme="minorHAnsi" w:hAnsiTheme="minorHAnsi"/>
                <w:b/>
                <w:lang w:val="fr-FR"/>
              </w:rPr>
              <w:t xml:space="preserve"> pays et les bailleurs de fonds ont enregistrés </w:t>
            </w:r>
            <w:r w:rsidR="005E6AEB">
              <w:rPr>
                <w:rFonts w:asciiTheme="minorHAnsi" w:hAnsiTheme="minorHAnsi"/>
                <w:b/>
                <w:lang w:val="fr-FR"/>
              </w:rPr>
              <w:t>dans ​​la mise en œuvre de l</w:t>
            </w:r>
            <w:r w:rsidR="005E4777" w:rsidRPr="005E6AEB">
              <w:rPr>
                <w:rFonts w:asciiTheme="minorHAnsi" w:hAnsiTheme="minorHAnsi"/>
                <w:b/>
                <w:lang w:val="fr-FR"/>
              </w:rPr>
              <w:t xml:space="preserve">a planification axée sur des </w:t>
            </w:r>
            <w:r w:rsidR="005E4777" w:rsidRPr="007238D5">
              <w:rPr>
                <w:rFonts w:asciiTheme="minorHAnsi" w:hAnsiTheme="minorHAnsi"/>
                <w:b/>
                <w:lang w:val="fr-FR"/>
              </w:rPr>
              <w:t>résultats</w:t>
            </w:r>
            <w:r w:rsidR="005E4777" w:rsidRPr="005E6AEB">
              <w:rPr>
                <w:rFonts w:asciiTheme="minorHAnsi" w:hAnsiTheme="minorHAnsi"/>
                <w:b/>
                <w:lang w:val="fr-FR"/>
              </w:rPr>
              <w:t xml:space="preserve"> ?</w:t>
            </w:r>
          </w:p>
        </w:tc>
        <w:tc>
          <w:tcPr>
            <w:tcW w:w="2070" w:type="dxa"/>
            <w:vMerge w:val="restart"/>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1093"/>
        </w:trPr>
        <w:tc>
          <w:tcPr>
            <w:tcW w:w="7578" w:type="dxa"/>
          </w:tcPr>
          <w:p w:rsidR="00F35C28" w:rsidRPr="00300E4A" w:rsidRDefault="005E4777" w:rsidP="005E6AEB">
            <w:pPr>
              <w:spacing w:line="360" w:lineRule="auto"/>
              <w:jc w:val="both"/>
              <w:rPr>
                <w:rFonts w:asciiTheme="minorHAnsi" w:hAnsiTheme="minorHAnsi"/>
                <w:u w:val="single"/>
                <w:lang w:val="fr-FR"/>
              </w:rPr>
            </w:pPr>
            <w:r w:rsidRPr="00300E4A">
              <w:rPr>
                <w:rFonts w:asciiTheme="minorHAnsi" w:hAnsiTheme="minorHAnsi"/>
                <w:u w:val="single"/>
                <w:lang w:val="fr-FR"/>
              </w:rPr>
              <w:t xml:space="preserve">Explicatif </w:t>
            </w:r>
            <w:r w:rsidR="00F35C28" w:rsidRPr="00300E4A">
              <w:rPr>
                <w:rFonts w:asciiTheme="minorHAnsi" w:hAnsiTheme="minorHAnsi"/>
                <w:u w:val="single"/>
                <w:lang w:val="fr-FR"/>
              </w:rPr>
              <w:t>:</w:t>
            </w:r>
          </w:p>
          <w:p w:rsidR="00F35C28" w:rsidRPr="00300E4A" w:rsidRDefault="00A34DC1" w:rsidP="005E6AEB">
            <w:pPr>
              <w:pStyle w:val="En-tte"/>
              <w:spacing w:line="360" w:lineRule="auto"/>
              <w:jc w:val="both"/>
              <w:rPr>
                <w:rFonts w:asciiTheme="minorHAnsi" w:hAnsiTheme="minorHAnsi"/>
                <w:lang w:val="fr-FR"/>
              </w:rPr>
            </w:pPr>
            <w:r>
              <w:rPr>
                <w:lang w:val="fr-FR"/>
              </w:rPr>
              <w:t>Plusieurs exemples de l</w:t>
            </w:r>
            <w:r w:rsidR="00483FB7" w:rsidRPr="00300E4A">
              <w:rPr>
                <w:lang w:val="fr-FR"/>
              </w:rPr>
              <w:t>a</w:t>
            </w:r>
            <w:r w:rsidR="0020097E" w:rsidRPr="00300E4A">
              <w:rPr>
                <w:lang w:val="fr-FR"/>
              </w:rPr>
              <w:t xml:space="preserve"> planification axée sur les résultats</w:t>
            </w:r>
            <w:r w:rsidR="005E4777" w:rsidRPr="00300E4A">
              <w:rPr>
                <w:lang w:val="fr-FR"/>
              </w:rPr>
              <w:t xml:space="preserve"> </w:t>
            </w:r>
            <w:r w:rsidR="00483FB7" w:rsidRPr="00300E4A">
              <w:rPr>
                <w:lang w:val="fr-FR"/>
              </w:rPr>
              <w:t>inclu</w:t>
            </w:r>
            <w:r>
              <w:rPr>
                <w:lang w:val="fr-FR"/>
              </w:rPr>
              <w:t>en</w:t>
            </w:r>
            <w:r w:rsidR="00483FB7" w:rsidRPr="00300E4A">
              <w:rPr>
                <w:lang w:val="fr-FR"/>
              </w:rPr>
              <w:t>t</w:t>
            </w:r>
            <w:r w:rsidR="0020097E" w:rsidRPr="00300E4A">
              <w:rPr>
                <w:lang w:val="fr-FR"/>
              </w:rPr>
              <w:t xml:space="preserve"> l'identification des priorités-clés </w:t>
            </w:r>
            <w:r w:rsidR="005E4777" w:rsidRPr="00300E4A">
              <w:rPr>
                <w:lang w:val="fr-FR"/>
              </w:rPr>
              <w:t>d'investissement et les questions</w:t>
            </w:r>
            <w:r w:rsidR="0020097E" w:rsidRPr="00300E4A">
              <w:rPr>
                <w:lang w:val="fr-FR"/>
              </w:rPr>
              <w:t xml:space="preserve"> liées </w:t>
            </w:r>
            <w:r w:rsidR="005E6AEB">
              <w:rPr>
                <w:lang w:val="fr-FR"/>
              </w:rPr>
              <w:lastRenderedPageBreak/>
              <w:t>conjointement aux</w:t>
            </w:r>
            <w:r w:rsidR="0020097E" w:rsidRPr="00300E4A">
              <w:rPr>
                <w:lang w:val="fr-FR"/>
              </w:rPr>
              <w:t xml:space="preserve"> secteurs privé et public ; </w:t>
            </w:r>
            <w:r w:rsidR="006D7605" w:rsidRPr="00300E4A">
              <w:rPr>
                <w:lang w:val="fr-FR"/>
              </w:rPr>
              <w:t xml:space="preserve">la disponibilité </w:t>
            </w:r>
            <w:r w:rsidR="006D7605">
              <w:rPr>
                <w:lang w:val="fr-FR"/>
              </w:rPr>
              <w:t>de la</w:t>
            </w:r>
            <w:r w:rsidR="00483FB7" w:rsidRPr="00300E4A">
              <w:rPr>
                <w:lang w:val="fr-FR"/>
              </w:rPr>
              <w:t xml:space="preserve"> </w:t>
            </w:r>
            <w:r w:rsidR="006D7605">
              <w:rPr>
                <w:lang w:val="fr-FR"/>
              </w:rPr>
              <w:t xml:space="preserve">capacité nécessaire </w:t>
            </w:r>
            <w:r w:rsidR="005E4777" w:rsidRPr="00300E4A">
              <w:rPr>
                <w:lang w:val="fr-FR"/>
              </w:rPr>
              <w:t xml:space="preserve">pour </w:t>
            </w:r>
            <w:r w:rsidR="005E6AEB">
              <w:rPr>
                <w:lang w:val="fr-FR"/>
              </w:rPr>
              <w:t>réaliser</w:t>
            </w:r>
            <w:r w:rsidR="005E4777" w:rsidRPr="00300E4A">
              <w:rPr>
                <w:lang w:val="fr-FR"/>
              </w:rPr>
              <w:t xml:space="preserve"> </w:t>
            </w:r>
            <w:r w:rsidR="005E6AEB">
              <w:rPr>
                <w:lang w:val="fr-FR"/>
              </w:rPr>
              <w:t>le bilan,</w:t>
            </w:r>
            <w:r w:rsidR="00483FB7" w:rsidRPr="00300E4A">
              <w:rPr>
                <w:lang w:val="fr-FR"/>
              </w:rPr>
              <w:t xml:space="preserve"> l</w:t>
            </w:r>
            <w:r w:rsidR="005E4777" w:rsidRPr="00300E4A">
              <w:rPr>
                <w:lang w:val="fr-FR"/>
              </w:rPr>
              <w:t xml:space="preserve">'analyse des investissements et de la planification </w:t>
            </w:r>
            <w:r w:rsidR="005E6AEB">
              <w:rPr>
                <w:lang w:val="fr-FR"/>
              </w:rPr>
              <w:t>axée sur les résultats (</w:t>
            </w:r>
            <w:r w:rsidR="00483FB7" w:rsidRPr="00300E4A">
              <w:rPr>
                <w:lang w:val="fr-FR"/>
              </w:rPr>
              <w:t xml:space="preserve">Par exemple : en </w:t>
            </w:r>
            <w:r w:rsidR="005E6AEB">
              <w:rPr>
                <w:lang w:val="fr-FR"/>
              </w:rPr>
              <w:t xml:space="preserve">finançant une expertise supplémentaire </w:t>
            </w:r>
            <w:r w:rsidR="005E4777" w:rsidRPr="00300E4A">
              <w:rPr>
                <w:lang w:val="fr-FR"/>
              </w:rPr>
              <w:t xml:space="preserve">en cas de besoin ; </w:t>
            </w:r>
            <w:r w:rsidR="00483FB7" w:rsidRPr="00300E4A">
              <w:rPr>
                <w:lang w:val="fr-FR"/>
              </w:rPr>
              <w:t>en examinant l</w:t>
            </w:r>
            <w:r w:rsidR="005E4777" w:rsidRPr="00300E4A">
              <w:rPr>
                <w:lang w:val="fr-FR"/>
              </w:rPr>
              <w:t xml:space="preserve">es termes de référence pour </w:t>
            </w:r>
            <w:r w:rsidR="00483FB7" w:rsidRPr="00300E4A">
              <w:rPr>
                <w:lang w:val="fr-FR"/>
              </w:rPr>
              <w:t>la réalisation du bilan et d</w:t>
            </w:r>
            <w:r w:rsidR="005E4777" w:rsidRPr="00300E4A">
              <w:rPr>
                <w:lang w:val="fr-FR"/>
              </w:rPr>
              <w:t>es études analytiques</w:t>
            </w:r>
            <w:r w:rsidR="00483FB7" w:rsidRPr="00300E4A">
              <w:rPr>
                <w:lang w:val="fr-FR"/>
              </w:rPr>
              <w:t> ;</w:t>
            </w:r>
            <w:r w:rsidR="005E4777" w:rsidRPr="00300E4A">
              <w:rPr>
                <w:lang w:val="fr-FR"/>
              </w:rPr>
              <w:t xml:space="preserve"> et en comm</w:t>
            </w:r>
            <w:r w:rsidR="00483FB7" w:rsidRPr="00300E4A">
              <w:rPr>
                <w:lang w:val="fr-FR"/>
              </w:rPr>
              <w:t>entant les rapports techniques</w:t>
            </w:r>
            <w:r w:rsidR="005E6AEB">
              <w:rPr>
                <w:lang w:val="fr-FR"/>
              </w:rPr>
              <w:t>)</w:t>
            </w:r>
            <w:r w:rsidR="00483FB7" w:rsidRPr="00300E4A">
              <w:rPr>
                <w:lang w:val="fr-FR"/>
              </w:rPr>
              <w:t> ;</w:t>
            </w:r>
            <w:r w:rsidR="005E4777" w:rsidRPr="00300E4A">
              <w:rPr>
                <w:lang w:val="fr-FR"/>
              </w:rPr>
              <w:t xml:space="preserve"> le partage de connaissance</w:t>
            </w:r>
            <w:r w:rsidR="00483FB7" w:rsidRPr="00300E4A">
              <w:rPr>
                <w:lang w:val="fr-FR"/>
              </w:rPr>
              <w:t>s</w:t>
            </w:r>
            <w:r w:rsidR="005E4777" w:rsidRPr="00300E4A">
              <w:rPr>
                <w:lang w:val="fr-FR"/>
              </w:rPr>
              <w:t xml:space="preserve"> </w:t>
            </w:r>
            <w:r w:rsidR="00136380">
              <w:rPr>
                <w:lang w:val="fr-FR"/>
              </w:rPr>
              <w:t xml:space="preserve">issues </w:t>
            </w:r>
            <w:r w:rsidR="005E4777" w:rsidRPr="00300E4A">
              <w:rPr>
                <w:lang w:val="fr-FR"/>
              </w:rPr>
              <w:t xml:space="preserve">des résultats de la recherche pour appuyer la prise de décisions </w:t>
            </w:r>
            <w:r w:rsidR="00483FB7" w:rsidRPr="00300E4A">
              <w:rPr>
                <w:lang w:val="fr-FR"/>
              </w:rPr>
              <w:t>axée sur les résultats ;</w:t>
            </w:r>
            <w:r w:rsidR="00B15D07" w:rsidRPr="00300E4A">
              <w:rPr>
                <w:lang w:val="fr-FR"/>
              </w:rPr>
              <w:t xml:space="preserve"> </w:t>
            </w:r>
            <w:r w:rsidR="005E6AEB">
              <w:rPr>
                <w:lang w:val="fr-FR"/>
              </w:rPr>
              <w:t>un</w:t>
            </w:r>
            <w:r w:rsidR="00B15D07" w:rsidRPr="00300E4A">
              <w:rPr>
                <w:lang w:val="fr-FR"/>
              </w:rPr>
              <w:t xml:space="preserve"> </w:t>
            </w:r>
            <w:r w:rsidR="005E6AEB">
              <w:rPr>
                <w:lang w:val="fr-FR"/>
              </w:rPr>
              <w:t>appui</w:t>
            </w:r>
            <w:r w:rsidR="00B15D07" w:rsidRPr="00300E4A">
              <w:rPr>
                <w:lang w:val="fr-FR"/>
              </w:rPr>
              <w:t xml:space="preserve"> pour l’</w:t>
            </w:r>
            <w:r w:rsidR="005E4777" w:rsidRPr="00300E4A">
              <w:rPr>
                <w:lang w:val="fr-FR"/>
              </w:rPr>
              <w:t>évaluation</w:t>
            </w:r>
            <w:r w:rsidR="005E6AEB">
              <w:rPr>
                <w:lang w:val="fr-FR"/>
              </w:rPr>
              <w:t xml:space="preserve"> et l’estimation réelle</w:t>
            </w:r>
            <w:r w:rsidR="005E4777" w:rsidRPr="00300E4A">
              <w:rPr>
                <w:lang w:val="fr-FR"/>
              </w:rPr>
              <w:t xml:space="preserve"> du financement disponible auprès des gouvernements, des bailleurs de fonds et </w:t>
            </w:r>
            <w:r w:rsidR="00136380">
              <w:rPr>
                <w:lang w:val="fr-FR"/>
              </w:rPr>
              <w:t>du</w:t>
            </w:r>
            <w:r w:rsidR="00136380" w:rsidRPr="00300E4A">
              <w:rPr>
                <w:lang w:val="fr-FR"/>
              </w:rPr>
              <w:t xml:space="preserve"> </w:t>
            </w:r>
            <w:r w:rsidR="005E4777" w:rsidRPr="00300E4A">
              <w:rPr>
                <w:lang w:val="fr-FR"/>
              </w:rPr>
              <w:t>secteur privé dans les court, moyen et long terme</w:t>
            </w:r>
            <w:r w:rsidR="005E6AEB">
              <w:rPr>
                <w:lang w:val="fr-FR"/>
              </w:rPr>
              <w:t>s</w:t>
            </w:r>
            <w:r w:rsidR="00B15D07" w:rsidRPr="00300E4A">
              <w:rPr>
                <w:lang w:val="fr-FR"/>
              </w:rPr>
              <w:t xml:space="preserve"> </w:t>
            </w:r>
            <w:r w:rsidR="005E4777" w:rsidRPr="00300E4A">
              <w:rPr>
                <w:lang w:val="fr-FR"/>
              </w:rPr>
              <w:t xml:space="preserve">; </w:t>
            </w:r>
            <w:r w:rsidR="00B15D07" w:rsidRPr="00300E4A">
              <w:rPr>
                <w:lang w:val="fr-FR"/>
              </w:rPr>
              <w:t xml:space="preserve">les travaux </w:t>
            </w:r>
            <w:r w:rsidR="005E4777" w:rsidRPr="00300E4A">
              <w:rPr>
                <w:lang w:val="fr-FR"/>
              </w:rPr>
              <w:t xml:space="preserve">avec les </w:t>
            </w:r>
            <w:r w:rsidR="00B15D07" w:rsidRPr="00300E4A">
              <w:rPr>
                <w:lang w:val="fr-FR"/>
              </w:rPr>
              <w:t xml:space="preserve">bailleurs  de fonds afin </w:t>
            </w:r>
            <w:r w:rsidR="005E4777" w:rsidRPr="00300E4A">
              <w:rPr>
                <w:lang w:val="fr-FR"/>
              </w:rPr>
              <w:t xml:space="preserve">de comprendre comment </w:t>
            </w:r>
            <w:r w:rsidR="00B15D07" w:rsidRPr="00300E4A">
              <w:rPr>
                <w:lang w:val="fr-FR"/>
              </w:rPr>
              <w:t>la financement international et le</w:t>
            </w:r>
            <w:r w:rsidR="005E4777" w:rsidRPr="00300E4A">
              <w:rPr>
                <w:lang w:val="fr-FR"/>
              </w:rPr>
              <w:t xml:space="preserve"> financement au niveau</w:t>
            </w:r>
            <w:r w:rsidR="00B15D07" w:rsidRPr="00300E4A">
              <w:rPr>
                <w:lang w:val="fr-FR"/>
              </w:rPr>
              <w:t xml:space="preserve"> national peuvent être coordonnés </w:t>
            </w:r>
            <w:r w:rsidR="005E4777" w:rsidRPr="00300E4A">
              <w:rPr>
                <w:lang w:val="fr-FR"/>
              </w:rPr>
              <w:t xml:space="preserve">; </w:t>
            </w:r>
            <w:r w:rsidR="005E6AEB">
              <w:rPr>
                <w:lang w:val="fr-FR"/>
              </w:rPr>
              <w:t xml:space="preserve">la </w:t>
            </w:r>
            <w:r w:rsidR="00136380">
              <w:rPr>
                <w:lang w:val="fr-FR"/>
              </w:rPr>
              <w:t xml:space="preserve">diffusion </w:t>
            </w:r>
            <w:r w:rsidR="005E6AEB">
              <w:rPr>
                <w:lang w:val="fr-FR"/>
              </w:rPr>
              <w:t>de</w:t>
            </w:r>
            <w:r w:rsidR="00B15D07" w:rsidRPr="00300E4A">
              <w:rPr>
                <w:lang w:val="fr-FR"/>
              </w:rPr>
              <w:t>s</w:t>
            </w:r>
            <w:r w:rsidR="005E4777" w:rsidRPr="00300E4A">
              <w:rPr>
                <w:lang w:val="fr-FR"/>
              </w:rPr>
              <w:t xml:space="preserve"> informations sur</w:t>
            </w:r>
            <w:r w:rsidR="00B15D07" w:rsidRPr="00300E4A">
              <w:rPr>
                <w:lang w:val="fr-FR"/>
              </w:rPr>
              <w:t xml:space="preserve"> la programmation et</w:t>
            </w:r>
            <w:r w:rsidR="005E4777" w:rsidRPr="00300E4A">
              <w:rPr>
                <w:lang w:val="fr-FR"/>
              </w:rPr>
              <w:t xml:space="preserve"> le financement agricole</w:t>
            </w:r>
            <w:r w:rsidR="00B15D07" w:rsidRPr="00300E4A">
              <w:rPr>
                <w:lang w:val="fr-FR"/>
              </w:rPr>
              <w:t>s</w:t>
            </w:r>
            <w:r w:rsidR="005E4777" w:rsidRPr="00300E4A">
              <w:rPr>
                <w:lang w:val="fr-FR"/>
              </w:rPr>
              <w:t xml:space="preserve"> actuel</w:t>
            </w:r>
            <w:r w:rsidR="00B15D07" w:rsidRPr="00300E4A">
              <w:rPr>
                <w:lang w:val="fr-FR"/>
              </w:rPr>
              <w:t>s</w:t>
            </w:r>
            <w:r w:rsidR="005E4777" w:rsidRPr="00300E4A">
              <w:rPr>
                <w:lang w:val="fr-FR"/>
              </w:rPr>
              <w:t xml:space="preserve"> avec les parte</w:t>
            </w:r>
            <w:r w:rsidR="00B15D07" w:rsidRPr="00300E4A">
              <w:rPr>
                <w:lang w:val="fr-FR"/>
              </w:rPr>
              <w:t xml:space="preserve">naires non gouvernementaux, et, </w:t>
            </w:r>
            <w:r w:rsidR="005E6AEB">
              <w:rPr>
                <w:lang w:val="fr-FR"/>
              </w:rPr>
              <w:t xml:space="preserve">l’évaluation de la manière </w:t>
            </w:r>
            <w:r w:rsidR="005E4777" w:rsidRPr="00300E4A">
              <w:rPr>
                <w:lang w:val="fr-FR"/>
              </w:rPr>
              <w:t>dont ces partenaires peuvent co</w:t>
            </w:r>
            <w:r w:rsidR="00B15D07" w:rsidRPr="00300E4A">
              <w:rPr>
                <w:lang w:val="fr-FR"/>
              </w:rPr>
              <w:t>ntribuer aux objectifs du PDDAA</w:t>
            </w:r>
            <w:r w:rsidR="005E4777" w:rsidRPr="00300E4A">
              <w:rPr>
                <w:lang w:val="fr-FR"/>
              </w:rPr>
              <w:t>.</w:t>
            </w:r>
          </w:p>
          <w:p w:rsidR="00F35C28" w:rsidRPr="00300E4A" w:rsidRDefault="00136380"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planification axée sur les résultats</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1942"/>
        </w:trPr>
        <w:tc>
          <w:tcPr>
            <w:tcW w:w="7578" w:type="dxa"/>
          </w:tcPr>
          <w:p w:rsidR="000C075C" w:rsidRPr="00300E4A" w:rsidRDefault="000C075C"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BF4123" w:rsidRDefault="006279BE" w:rsidP="00BF4123">
            <w:pPr>
              <w:spacing w:line="360" w:lineRule="auto"/>
              <w:rPr>
                <w:rFonts w:cs="Arial"/>
                <w:lang w:val="fr-FR"/>
              </w:rPr>
            </w:pPr>
            <w:r w:rsidRPr="006279BE">
              <w:rPr>
                <w:noProof/>
                <w:lang w:val="fr-FR" w:eastAsia="fr-FR"/>
              </w:rPr>
              <w:pict>
                <v:oval id="_x0000_s1035" style="position:absolute;margin-left:391.25pt;margin-top:1.55pt;width:16.35pt;height:16.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r w:rsidR="00BF4123" w:rsidRPr="00BF4123">
              <w:rPr>
                <w:rFonts w:cs="Arial"/>
                <w:b/>
                <w:lang w:val="fr-FR"/>
              </w:rPr>
              <w:t>La planification du PNIA est axée sur les résultats</w:t>
            </w:r>
            <w:r w:rsidR="00BF4123">
              <w:rPr>
                <w:rFonts w:cs="Arial"/>
                <w:lang w:val="fr-FR"/>
              </w:rPr>
              <w:t xml:space="preserve"> quelque soient le projet et le bailleur</w:t>
            </w:r>
            <w:r w:rsidR="00376DC5">
              <w:rPr>
                <w:rFonts w:cs="Arial"/>
                <w:lang w:val="fr-FR"/>
              </w:rPr>
              <w:t xml:space="preserve"> de fonds</w:t>
            </w:r>
            <w:r w:rsidR="00BF4123">
              <w:rPr>
                <w:rFonts w:cs="Arial"/>
                <w:lang w:val="fr-FR"/>
              </w:rPr>
              <w:t>.</w:t>
            </w:r>
          </w:p>
          <w:p w:rsidR="00BF4123" w:rsidRDefault="00BF4123" w:rsidP="00BF4123">
            <w:pPr>
              <w:spacing w:line="360" w:lineRule="auto"/>
              <w:rPr>
                <w:rFonts w:cs="Arial"/>
                <w:b/>
                <w:lang w:val="fr-FR"/>
              </w:rPr>
            </w:pPr>
            <w:r>
              <w:rPr>
                <w:rFonts w:cs="Arial"/>
                <w:lang w:val="fr-FR"/>
              </w:rPr>
              <w:t>L</w:t>
            </w:r>
            <w:r w:rsidRPr="003A21FE">
              <w:rPr>
                <w:rFonts w:cs="Arial"/>
                <w:lang w:val="fr-FR"/>
              </w:rPr>
              <w:t>a mise en œuvre du PNIA connait un démarrage assez satisfaisant en termes de mobilisation des ressources. En effet, les ressources financières allouées au secteur agricole dans le cadre du PNIA s’élèvent globalement à environ</w:t>
            </w:r>
            <w:r w:rsidRPr="003A21FE">
              <w:rPr>
                <w:rFonts w:cs="Arial"/>
                <w:color w:val="FF0000"/>
                <w:lang w:val="fr-FR"/>
              </w:rPr>
              <w:t xml:space="preserve"> </w:t>
            </w:r>
            <w:r w:rsidRPr="00D135E4">
              <w:rPr>
                <w:rFonts w:cs="Arial"/>
                <w:lang w:val="fr-FR"/>
              </w:rPr>
              <w:t xml:space="preserve">de </w:t>
            </w:r>
            <w:r w:rsidRPr="00D135E4">
              <w:rPr>
                <w:rFonts w:cs="Arial"/>
                <w:b/>
                <w:lang w:val="fr-FR"/>
              </w:rPr>
              <w:t>744,835 milliards de F CFA, soit 37% du coût total</w:t>
            </w:r>
            <w:r w:rsidRPr="003A21FE">
              <w:rPr>
                <w:rFonts w:cs="Arial"/>
                <w:b/>
                <w:color w:val="FF0000"/>
                <w:lang w:val="fr-FR"/>
              </w:rPr>
              <w:t xml:space="preserve"> </w:t>
            </w:r>
            <w:r w:rsidRPr="003A21FE">
              <w:rPr>
                <w:rFonts w:cs="Arial"/>
                <w:b/>
                <w:lang w:val="fr-FR"/>
              </w:rPr>
              <w:t>du PNIA</w:t>
            </w:r>
            <w:r>
              <w:rPr>
                <w:rFonts w:cs="Arial"/>
                <w:b/>
                <w:lang w:val="fr-FR"/>
              </w:rPr>
              <w:t>.</w:t>
            </w:r>
          </w:p>
          <w:p w:rsidR="00F35C28" w:rsidRPr="00300E4A" w:rsidRDefault="00376DC5" w:rsidP="00BF4123">
            <w:pPr>
              <w:spacing w:line="360" w:lineRule="auto"/>
              <w:rPr>
                <w:rFonts w:asciiTheme="minorHAnsi" w:hAnsiTheme="minorHAnsi"/>
                <w:lang w:val="fr-FR"/>
              </w:rPr>
            </w:pPr>
            <w:r w:rsidRPr="00376DC5">
              <w:rPr>
                <w:rFonts w:cs="Arial"/>
                <w:lang w:val="fr-FR"/>
              </w:rPr>
              <w:t xml:space="preserve">Nous notons cependant peu de notification sur les financements bilatéraux et </w:t>
            </w:r>
            <w:r>
              <w:rPr>
                <w:rFonts w:cs="Arial"/>
                <w:lang w:val="fr-FR"/>
              </w:rPr>
              <w:t xml:space="preserve">des </w:t>
            </w:r>
            <w:r w:rsidRPr="00376DC5">
              <w:rPr>
                <w:rFonts w:cs="Arial"/>
                <w:lang w:val="fr-FR"/>
              </w:rPr>
              <w:t>autres acteurs non traditionnels du secteur</w:t>
            </w:r>
            <w:r>
              <w:rPr>
                <w:rFonts w:cs="Arial"/>
                <w:lang w:val="fr-FR"/>
              </w:rPr>
              <w:t xml:space="preserve"> agricole.</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890"/>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lastRenderedPageBreak/>
              <w:t xml:space="preserve">3. </w:t>
            </w:r>
            <w:r w:rsidR="000C075C" w:rsidRPr="005E6AEB">
              <w:rPr>
                <w:rFonts w:asciiTheme="minorHAnsi" w:hAnsiTheme="minorHAnsi"/>
                <w:b/>
                <w:lang w:val="fr-FR"/>
              </w:rPr>
              <w:t xml:space="preserve">Comment évaluez-vous les progrès que </w:t>
            </w:r>
            <w:r w:rsidR="005E6AEB">
              <w:rPr>
                <w:rFonts w:asciiTheme="minorHAnsi" w:hAnsiTheme="minorHAnsi"/>
                <w:b/>
                <w:lang w:val="fr-FR"/>
              </w:rPr>
              <w:t xml:space="preserve">le </w:t>
            </w:r>
            <w:r w:rsidR="000C075C" w:rsidRPr="005E6AEB">
              <w:rPr>
                <w:rFonts w:asciiTheme="minorHAnsi" w:hAnsiTheme="minorHAnsi"/>
                <w:b/>
                <w:lang w:val="fr-FR"/>
              </w:rPr>
              <w:t xml:space="preserve">pays et les bailleurs de fonds ont enregistrés sur la </w:t>
            </w:r>
            <w:r w:rsidR="00136380">
              <w:rPr>
                <w:rFonts w:asciiTheme="minorHAnsi" w:hAnsiTheme="minorHAnsi"/>
                <w:b/>
                <w:lang w:val="fr-FR"/>
              </w:rPr>
              <w:t>mise en place</w:t>
            </w:r>
            <w:r w:rsidR="00136380" w:rsidRPr="005E6AEB">
              <w:rPr>
                <w:rFonts w:asciiTheme="minorHAnsi" w:hAnsiTheme="minorHAnsi"/>
                <w:b/>
                <w:lang w:val="fr-FR"/>
              </w:rPr>
              <w:t xml:space="preserve"> </w:t>
            </w:r>
            <w:r w:rsidR="000C075C" w:rsidRPr="005E6AEB">
              <w:rPr>
                <w:rFonts w:asciiTheme="minorHAnsi" w:hAnsiTheme="minorHAnsi"/>
                <w:b/>
                <w:lang w:val="fr-FR"/>
              </w:rPr>
              <w:t xml:space="preserve">d’alliances pour l’investissement </w:t>
            </w:r>
            <w:r w:rsidRPr="005E6AEB">
              <w:rPr>
                <w:rFonts w:asciiTheme="minorHAnsi" w:hAnsiTheme="minorHAnsi"/>
                <w:b/>
                <w:lang w:val="fr-FR"/>
              </w:rPr>
              <w:t xml:space="preserve">? </w:t>
            </w:r>
          </w:p>
          <w:p w:rsidR="00F35C28" w:rsidRPr="005E6AEB" w:rsidRDefault="00F35C28" w:rsidP="005E6AEB">
            <w:pPr>
              <w:pStyle w:val="Paragraphedeliste"/>
              <w:spacing w:line="360" w:lineRule="auto"/>
              <w:ind w:left="0"/>
              <w:jc w:val="both"/>
              <w:rPr>
                <w:rFonts w:asciiTheme="minorHAnsi" w:hAnsiTheme="minorHAnsi"/>
                <w:b/>
                <w:lang w:val="fr-FR"/>
              </w:rPr>
            </w:pP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300E4A" w:rsidRDefault="006279BE" w:rsidP="00F35C28">
            <w:pPr>
              <w:pStyle w:val="Titre2"/>
              <w:spacing w:line="360" w:lineRule="auto"/>
              <w:outlineLvl w:val="1"/>
              <w:rPr>
                <w:rFonts w:asciiTheme="minorHAnsi" w:hAnsiTheme="minorHAnsi"/>
                <w:lang w:val="fr-FR"/>
              </w:rPr>
            </w:pPr>
            <w:r>
              <w:rPr>
                <w:rFonts w:asciiTheme="minorHAnsi" w:hAnsiTheme="minorHAnsi"/>
                <w:noProof/>
                <w:lang w:val="fr-FR" w:eastAsia="fr-FR"/>
              </w:rPr>
              <w:pict>
                <v:oval id="_x0000_s1036" style="position:absolute;left:0;text-align:left;margin-left:54.45pt;margin-top:-420.85pt;width:16.35pt;height:15.4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F35C28" w:rsidRPr="003733E9" w:rsidTr="005E6AEB">
        <w:trPr>
          <w:trHeight w:val="2085"/>
        </w:trPr>
        <w:tc>
          <w:tcPr>
            <w:tcW w:w="7578" w:type="dxa"/>
          </w:tcPr>
          <w:p w:rsidR="00F35C28" w:rsidRPr="00300E4A" w:rsidRDefault="00F35C28" w:rsidP="005E6AEB">
            <w:pPr>
              <w:spacing w:line="360" w:lineRule="auto"/>
              <w:jc w:val="both"/>
              <w:rPr>
                <w:rFonts w:asciiTheme="minorHAnsi" w:hAnsiTheme="minorHAnsi"/>
                <w:u w:val="single"/>
                <w:lang w:val="fr-FR"/>
              </w:rPr>
            </w:pPr>
            <w:r w:rsidRPr="00300E4A">
              <w:rPr>
                <w:rFonts w:asciiTheme="minorHAnsi" w:hAnsiTheme="minorHAnsi"/>
                <w:u w:val="single"/>
                <w:lang w:val="fr-FR"/>
              </w:rPr>
              <w:t>Narrative:</w:t>
            </w:r>
          </w:p>
          <w:p w:rsidR="00F35C28" w:rsidRPr="00300E4A" w:rsidRDefault="000C075C" w:rsidP="005E6AEB">
            <w:pPr>
              <w:spacing w:line="360" w:lineRule="auto"/>
              <w:jc w:val="both"/>
              <w:rPr>
                <w:rFonts w:asciiTheme="minorHAnsi" w:hAnsiTheme="minorHAnsi"/>
                <w:lang w:val="fr-FR"/>
              </w:rPr>
            </w:pPr>
            <w:r w:rsidRPr="00300E4A">
              <w:rPr>
                <w:lang w:val="fr-FR"/>
              </w:rPr>
              <w:t xml:space="preserve">La </w:t>
            </w:r>
            <w:r w:rsidR="00136380">
              <w:rPr>
                <w:lang w:val="fr-FR"/>
              </w:rPr>
              <w:t xml:space="preserve">mise en place </w:t>
            </w:r>
            <w:r w:rsidRPr="00300E4A">
              <w:rPr>
                <w:lang w:val="fr-FR"/>
              </w:rPr>
              <w:t>d'alliances pour l'investissement comprend l'examen et</w:t>
            </w:r>
            <w:r w:rsidR="005E6AEB">
              <w:rPr>
                <w:lang w:val="fr-FR"/>
              </w:rPr>
              <w:t xml:space="preserve"> la discussion des résultats du bilan </w:t>
            </w:r>
            <w:r w:rsidRPr="00300E4A">
              <w:rPr>
                <w:lang w:val="fr-FR"/>
              </w:rPr>
              <w:t>et l'analyse des investissements avec</w:t>
            </w:r>
            <w:r w:rsidR="005E6AEB">
              <w:rPr>
                <w:lang w:val="fr-FR"/>
              </w:rPr>
              <w:t xml:space="preserve"> les parties prenantes du PDDAA ;</w:t>
            </w:r>
            <w:r w:rsidRPr="00300E4A">
              <w:rPr>
                <w:lang w:val="fr-FR"/>
              </w:rPr>
              <w:t xml:space="preserve"> l'examen et la discussion des p</w:t>
            </w:r>
            <w:r w:rsidR="005E6AEB">
              <w:rPr>
                <w:lang w:val="fr-FR"/>
              </w:rPr>
              <w:t>riorités énoncées dans le PDDAA ;</w:t>
            </w:r>
            <w:r w:rsidRPr="00300E4A">
              <w:rPr>
                <w:lang w:val="fr-FR"/>
              </w:rPr>
              <w:t xml:space="preserve"> le soutien du gouvernement et des bailleurs </w:t>
            </w:r>
            <w:r w:rsidR="005E6AEB">
              <w:rPr>
                <w:lang w:val="fr-FR"/>
              </w:rPr>
              <w:t>d</w:t>
            </w:r>
            <w:r w:rsidRPr="00300E4A">
              <w:rPr>
                <w:lang w:val="fr-FR"/>
              </w:rPr>
              <w:t xml:space="preserve">e fonds </w:t>
            </w:r>
            <w:r w:rsidR="0098569B">
              <w:rPr>
                <w:lang w:val="fr-FR"/>
              </w:rPr>
              <w:t>concernant</w:t>
            </w:r>
            <w:r w:rsidR="0098569B" w:rsidRPr="00300E4A">
              <w:rPr>
                <w:lang w:val="fr-FR"/>
              </w:rPr>
              <w:t xml:space="preserve"> </w:t>
            </w:r>
            <w:r w:rsidRPr="00300E4A">
              <w:rPr>
                <w:lang w:val="fr-FR"/>
              </w:rPr>
              <w:t>la participation des acteurs  à divers niveaux dans</w:t>
            </w:r>
            <w:r w:rsidR="005E6AEB">
              <w:rPr>
                <w:lang w:val="fr-FR"/>
              </w:rPr>
              <w:t xml:space="preserve"> les processus de planification (</w:t>
            </w:r>
            <w:r w:rsidRPr="00300E4A">
              <w:rPr>
                <w:lang w:val="fr-FR"/>
              </w:rPr>
              <w:t>par exemple les petits exploitants, le secteur privé, les organisations paysanne</w:t>
            </w:r>
            <w:r w:rsidR="0098569B">
              <w:rPr>
                <w:lang w:val="fr-FR"/>
              </w:rPr>
              <w:t>s</w:t>
            </w:r>
            <w:r w:rsidR="005E6AEB">
              <w:rPr>
                <w:lang w:val="fr-FR"/>
              </w:rPr>
              <w:t>)</w:t>
            </w:r>
            <w:r w:rsidRPr="00300E4A">
              <w:rPr>
                <w:lang w:val="fr-FR"/>
              </w:rPr>
              <w:t xml:space="preserve">. Ces acteurs </w:t>
            </w:r>
            <w:r w:rsidR="00483788" w:rsidRPr="00300E4A">
              <w:rPr>
                <w:lang w:val="fr-FR"/>
              </w:rPr>
              <w:t>(</w:t>
            </w:r>
            <w:r w:rsidRPr="00300E4A">
              <w:rPr>
                <w:lang w:val="fr-FR"/>
              </w:rPr>
              <w:t xml:space="preserve">par exemple, les femmes et les petits exploitants ) </w:t>
            </w:r>
            <w:r w:rsidR="00483788" w:rsidRPr="00300E4A">
              <w:rPr>
                <w:lang w:val="fr-FR"/>
              </w:rPr>
              <w:t xml:space="preserve">souvent </w:t>
            </w:r>
            <w:r w:rsidR="005E6AEB">
              <w:rPr>
                <w:lang w:val="fr-FR"/>
              </w:rPr>
              <w:t>rarement</w:t>
            </w:r>
            <w:r w:rsidR="00483788" w:rsidRPr="00300E4A">
              <w:rPr>
                <w:lang w:val="fr-FR"/>
              </w:rPr>
              <w:t xml:space="preserve"> entendus, </w:t>
            </w:r>
            <w:r w:rsidRPr="00300E4A">
              <w:rPr>
                <w:lang w:val="fr-FR"/>
              </w:rPr>
              <w:t xml:space="preserve">peuvent </w:t>
            </w:r>
            <w:r w:rsidR="00483788" w:rsidRPr="00300E4A">
              <w:rPr>
                <w:lang w:val="fr-FR"/>
              </w:rPr>
              <w:t>bénéficier d’</w:t>
            </w:r>
            <w:r w:rsidRPr="00300E4A">
              <w:rPr>
                <w:lang w:val="fr-FR"/>
              </w:rPr>
              <w:t xml:space="preserve">un soutien supplémentaire </w:t>
            </w:r>
            <w:r w:rsidR="005E6AEB">
              <w:rPr>
                <w:lang w:val="fr-FR"/>
              </w:rPr>
              <w:t>pour pouvoir</w:t>
            </w:r>
            <w:r w:rsidR="00483788" w:rsidRPr="00300E4A">
              <w:rPr>
                <w:lang w:val="fr-FR"/>
              </w:rPr>
              <w:t xml:space="preserve"> </w:t>
            </w:r>
            <w:r w:rsidRPr="00300E4A">
              <w:rPr>
                <w:lang w:val="fr-FR"/>
              </w:rPr>
              <w:t xml:space="preserve">participer </w:t>
            </w:r>
            <w:r w:rsidR="00483788" w:rsidRPr="00300E4A">
              <w:rPr>
                <w:lang w:val="fr-FR"/>
              </w:rPr>
              <w:t xml:space="preserve">plus </w:t>
            </w:r>
            <w:r w:rsidRPr="00300E4A">
              <w:rPr>
                <w:lang w:val="fr-FR"/>
              </w:rPr>
              <w:t>efficacement</w:t>
            </w:r>
            <w:r w:rsidR="005E6AEB">
              <w:rPr>
                <w:lang w:val="fr-FR"/>
              </w:rPr>
              <w:t xml:space="preserve"> au processus</w:t>
            </w:r>
            <w:r w:rsidR="00483788" w:rsidRPr="00300E4A">
              <w:rPr>
                <w:lang w:val="fr-FR"/>
              </w:rPr>
              <w:t xml:space="preserve"> </w:t>
            </w:r>
            <w:r w:rsidRPr="00300E4A">
              <w:rPr>
                <w:lang w:val="fr-FR"/>
              </w:rPr>
              <w:t xml:space="preserve">; la </w:t>
            </w:r>
            <w:r w:rsidR="00483788" w:rsidRPr="00300E4A">
              <w:rPr>
                <w:lang w:val="fr-FR"/>
              </w:rPr>
              <w:t>clarté</w:t>
            </w:r>
            <w:r w:rsidRPr="00300E4A">
              <w:rPr>
                <w:lang w:val="fr-FR"/>
              </w:rPr>
              <w:t xml:space="preserve"> </w:t>
            </w:r>
            <w:r w:rsidR="00483788" w:rsidRPr="00300E4A">
              <w:rPr>
                <w:lang w:val="fr-FR"/>
              </w:rPr>
              <w:t xml:space="preserve">des </w:t>
            </w:r>
            <w:r w:rsidRPr="00300E4A">
              <w:rPr>
                <w:lang w:val="fr-FR"/>
              </w:rPr>
              <w:t>a</w:t>
            </w:r>
            <w:r w:rsidR="00483788" w:rsidRPr="00300E4A">
              <w:rPr>
                <w:lang w:val="fr-FR"/>
              </w:rPr>
              <w:t>ttentes sur la qualité</w:t>
            </w:r>
            <w:r w:rsidR="005E6AEB">
              <w:rPr>
                <w:lang w:val="fr-FR"/>
              </w:rPr>
              <w:t xml:space="preserve"> requise</w:t>
            </w:r>
            <w:r w:rsidR="00483788" w:rsidRPr="00300E4A">
              <w:rPr>
                <w:lang w:val="fr-FR"/>
              </w:rPr>
              <w:t xml:space="preserve"> du </w:t>
            </w:r>
            <w:r w:rsidR="005E6AEB">
              <w:rPr>
                <w:lang w:val="fr-FR"/>
              </w:rPr>
              <w:t>programme</w:t>
            </w:r>
            <w:r w:rsidR="00483788" w:rsidRPr="00300E4A">
              <w:rPr>
                <w:lang w:val="fr-FR"/>
              </w:rPr>
              <w:t xml:space="preserve"> et </w:t>
            </w:r>
            <w:r w:rsidR="005E6AEB">
              <w:rPr>
                <w:lang w:val="fr-FR"/>
              </w:rPr>
              <w:t>de</w:t>
            </w:r>
            <w:r w:rsidRPr="00300E4A">
              <w:rPr>
                <w:lang w:val="fr-FR"/>
              </w:rPr>
              <w:t xml:space="preserve">s plans d'investissement associés </w:t>
            </w:r>
            <w:r w:rsidR="005E6AEB">
              <w:rPr>
                <w:lang w:val="fr-FR"/>
              </w:rPr>
              <w:t>avant de pouvoir bénéficier du</w:t>
            </w:r>
            <w:r w:rsidRPr="00300E4A">
              <w:rPr>
                <w:lang w:val="fr-FR"/>
              </w:rPr>
              <w:t xml:space="preserve"> financement des bailleurs de</w:t>
            </w:r>
            <w:r w:rsidR="005E6AEB">
              <w:rPr>
                <w:lang w:val="fr-FR"/>
              </w:rPr>
              <w:t xml:space="preserve"> fonds lors de la mise en œuvre</w:t>
            </w:r>
            <w:r w:rsidRPr="00300E4A">
              <w:rPr>
                <w:lang w:val="fr-FR"/>
              </w:rPr>
              <w:t xml:space="preserve">, y compris </w:t>
            </w:r>
            <w:r w:rsidR="005E6AEB">
              <w:rPr>
                <w:lang w:val="fr-FR"/>
              </w:rPr>
              <w:t>la clarté de</w:t>
            </w:r>
            <w:r w:rsidRPr="00300E4A">
              <w:rPr>
                <w:lang w:val="fr-FR"/>
              </w:rPr>
              <w:t xml:space="preserve">s critères </w:t>
            </w:r>
            <w:r w:rsidR="00483788" w:rsidRPr="00300E4A">
              <w:rPr>
                <w:lang w:val="fr-FR"/>
              </w:rPr>
              <w:t xml:space="preserve">de performance </w:t>
            </w:r>
            <w:r w:rsidRPr="00300E4A">
              <w:rPr>
                <w:lang w:val="fr-FR"/>
              </w:rPr>
              <w:t xml:space="preserve">et les étapes requises </w:t>
            </w:r>
            <w:r w:rsidR="00483788" w:rsidRPr="00300E4A">
              <w:rPr>
                <w:lang w:val="fr-FR"/>
              </w:rPr>
              <w:t xml:space="preserve"> pour établir et renforcer les investissements ;</w:t>
            </w:r>
            <w:r w:rsidR="00AA67BD" w:rsidRPr="00300E4A">
              <w:rPr>
                <w:lang w:val="fr-FR"/>
              </w:rPr>
              <w:t xml:space="preserve"> la participation à la t</w:t>
            </w:r>
            <w:r w:rsidRPr="00300E4A">
              <w:rPr>
                <w:lang w:val="fr-FR"/>
              </w:rPr>
              <w:t xml:space="preserve">able ronde du PDDAA et, le </w:t>
            </w:r>
            <w:r w:rsidR="005E6AEB">
              <w:rPr>
                <w:lang w:val="fr-FR"/>
              </w:rPr>
              <w:t>cas échéant</w:t>
            </w:r>
            <w:r w:rsidRPr="00300E4A">
              <w:rPr>
                <w:lang w:val="fr-FR"/>
              </w:rPr>
              <w:t xml:space="preserve">, </w:t>
            </w:r>
            <w:r w:rsidR="00AA67BD" w:rsidRPr="00300E4A">
              <w:rPr>
                <w:lang w:val="fr-FR"/>
              </w:rPr>
              <w:t>l’approbation du</w:t>
            </w:r>
            <w:r w:rsidRPr="00300E4A">
              <w:rPr>
                <w:lang w:val="fr-FR"/>
              </w:rPr>
              <w:t xml:space="preserve"> processus, </w:t>
            </w:r>
            <w:r w:rsidR="00AA67BD" w:rsidRPr="00300E4A">
              <w:rPr>
                <w:lang w:val="fr-FR"/>
              </w:rPr>
              <w:t xml:space="preserve">l’engagement </w:t>
            </w:r>
            <w:r w:rsidRPr="00300E4A">
              <w:rPr>
                <w:lang w:val="fr-FR"/>
              </w:rPr>
              <w:t xml:space="preserve">à soutenir la mise en œuvre et </w:t>
            </w:r>
            <w:r w:rsidR="00AA67BD" w:rsidRPr="00300E4A">
              <w:rPr>
                <w:lang w:val="fr-FR"/>
              </w:rPr>
              <w:t xml:space="preserve">la signature du </w:t>
            </w:r>
            <w:r w:rsidR="00D773EC">
              <w:rPr>
                <w:lang w:val="fr-FR"/>
              </w:rPr>
              <w:t>Pacte</w:t>
            </w:r>
            <w:r w:rsidR="00D773EC" w:rsidRPr="00300E4A">
              <w:rPr>
                <w:lang w:val="fr-FR"/>
              </w:rPr>
              <w:t> </w:t>
            </w:r>
            <w:r w:rsidR="00AA67BD" w:rsidRPr="00300E4A">
              <w:rPr>
                <w:lang w:val="fr-FR"/>
              </w:rPr>
              <w:t>;</w:t>
            </w:r>
            <w:r w:rsidRPr="00300E4A">
              <w:rPr>
                <w:lang w:val="fr-FR"/>
              </w:rPr>
              <w:t xml:space="preserve"> et </w:t>
            </w:r>
            <w:r w:rsidR="00AA67BD" w:rsidRPr="00300E4A">
              <w:rPr>
                <w:lang w:val="fr-FR"/>
              </w:rPr>
              <w:t xml:space="preserve">enfin, </w:t>
            </w:r>
            <w:r w:rsidRPr="00300E4A">
              <w:rPr>
                <w:lang w:val="fr-FR"/>
              </w:rPr>
              <w:t xml:space="preserve">la cohérence des </w:t>
            </w:r>
            <w:r w:rsidR="00D773EC">
              <w:rPr>
                <w:lang w:val="fr-FR"/>
              </w:rPr>
              <w:t xml:space="preserve">différentes </w:t>
            </w:r>
            <w:r w:rsidRPr="00300E4A">
              <w:rPr>
                <w:lang w:val="fr-FR"/>
              </w:rPr>
              <w:t>politiques avec les priorités du PDDAA à t</w:t>
            </w:r>
            <w:r w:rsidR="00AA67BD" w:rsidRPr="00300E4A">
              <w:rPr>
                <w:lang w:val="fr-FR"/>
              </w:rPr>
              <w:t xml:space="preserve">ravers des groupes </w:t>
            </w:r>
            <w:r w:rsidR="005E6AEB">
              <w:rPr>
                <w:lang w:val="fr-FR"/>
              </w:rPr>
              <w:t xml:space="preserve">conjoints </w:t>
            </w:r>
            <w:r w:rsidR="00AA67BD" w:rsidRPr="00300E4A">
              <w:rPr>
                <w:lang w:val="fr-FR"/>
              </w:rPr>
              <w:t xml:space="preserve">de travail </w:t>
            </w:r>
            <w:r w:rsidR="005E6AEB">
              <w:rPr>
                <w:lang w:val="fr-FR"/>
              </w:rPr>
              <w:t>avec l</w:t>
            </w:r>
            <w:r w:rsidR="00AA67BD" w:rsidRPr="00300E4A">
              <w:rPr>
                <w:lang w:val="fr-FR"/>
              </w:rPr>
              <w:t>es</w:t>
            </w:r>
            <w:r w:rsidRPr="00300E4A">
              <w:rPr>
                <w:lang w:val="fr-FR"/>
              </w:rPr>
              <w:t xml:space="preserve"> secteur</w:t>
            </w:r>
            <w:r w:rsidR="00AA67BD" w:rsidRPr="00300E4A">
              <w:rPr>
                <w:lang w:val="fr-FR"/>
              </w:rPr>
              <w:t>s</w:t>
            </w:r>
            <w:r w:rsidRPr="00300E4A">
              <w:rPr>
                <w:lang w:val="fr-FR"/>
              </w:rPr>
              <w:t xml:space="preserve"> connexe</w:t>
            </w:r>
            <w:r w:rsidR="00AA67BD" w:rsidRPr="00300E4A">
              <w:rPr>
                <w:lang w:val="fr-FR"/>
              </w:rPr>
              <w:t>s.</w:t>
            </w:r>
          </w:p>
          <w:p w:rsidR="00F35C28" w:rsidRPr="00300E4A" w:rsidRDefault="00F35C28" w:rsidP="005E6AEB">
            <w:pPr>
              <w:spacing w:line="360" w:lineRule="auto"/>
              <w:jc w:val="both"/>
              <w:rPr>
                <w:rFonts w:asciiTheme="minorHAnsi" w:hAnsiTheme="minorHAnsi"/>
                <w:lang w:val="fr-FR"/>
              </w:rPr>
            </w:pPr>
          </w:p>
          <w:p w:rsidR="00F35C28" w:rsidRPr="00300E4A" w:rsidRDefault="00D773EC"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mise en place des alliances pour l’investissement</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1963"/>
        </w:trPr>
        <w:tc>
          <w:tcPr>
            <w:tcW w:w="7578" w:type="dxa"/>
          </w:tcPr>
          <w:p w:rsidR="00F35C28" w:rsidRDefault="006279BE" w:rsidP="005E6AEB">
            <w:pPr>
              <w:spacing w:line="360" w:lineRule="auto"/>
              <w:jc w:val="both"/>
              <w:rPr>
                <w:rFonts w:asciiTheme="minorHAnsi" w:hAnsiTheme="minorHAnsi"/>
                <w:lang w:val="fr-FR"/>
              </w:rPr>
            </w:pPr>
            <w:r w:rsidRPr="006279BE">
              <w:rPr>
                <w:noProof/>
                <w:lang w:val="fr-FR" w:eastAsia="fr-FR"/>
              </w:rPr>
              <w:lastRenderedPageBreak/>
              <w:pict>
                <v:oval id="_x0000_s1037" style="position:absolute;left:0;text-align:left;margin-left:433.35pt;margin-top:42.9pt;width:16.35pt;height:15.4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AA67BD" w:rsidRPr="00300E4A">
              <w:rPr>
                <w:lang w:val="fr-FR"/>
              </w:rPr>
              <w:t xml:space="preserve">Observations et précisions de l'équipe de pays </w:t>
            </w:r>
            <w:r w:rsidR="00AA67BD" w:rsidRPr="00300E4A">
              <w:rPr>
                <w:rFonts w:asciiTheme="minorHAnsi" w:hAnsiTheme="minorHAnsi"/>
                <w:lang w:val="fr-FR"/>
              </w:rPr>
              <w:t>:</w:t>
            </w:r>
          </w:p>
          <w:p w:rsidR="00376DC5" w:rsidRDefault="00E15601" w:rsidP="005E6AEB">
            <w:pPr>
              <w:spacing w:line="360" w:lineRule="auto"/>
              <w:jc w:val="both"/>
              <w:rPr>
                <w:rFonts w:asciiTheme="minorHAnsi" w:hAnsiTheme="minorHAnsi"/>
                <w:lang w:val="fr-FR"/>
              </w:rPr>
            </w:pPr>
            <w:r>
              <w:rPr>
                <w:rFonts w:asciiTheme="minorHAnsi" w:hAnsiTheme="minorHAnsi"/>
                <w:lang w:val="fr-FR"/>
              </w:rPr>
              <w:t xml:space="preserve">Un </w:t>
            </w:r>
            <w:r w:rsidR="00376DC5">
              <w:rPr>
                <w:rFonts w:asciiTheme="minorHAnsi" w:hAnsiTheme="minorHAnsi"/>
                <w:lang w:val="fr-FR"/>
              </w:rPr>
              <w:t xml:space="preserve">certain engouement est constaté avec l’appui </w:t>
            </w:r>
            <w:r>
              <w:rPr>
                <w:rFonts w:asciiTheme="minorHAnsi" w:hAnsiTheme="minorHAnsi"/>
                <w:lang w:val="fr-FR"/>
              </w:rPr>
              <w:t>aux collectivités locales dans la planification d’activités axées sur les résultats dans le cadre du développement</w:t>
            </w:r>
            <w:r w:rsidR="00376DC5">
              <w:rPr>
                <w:rFonts w:asciiTheme="minorHAnsi" w:hAnsiTheme="minorHAnsi"/>
                <w:lang w:val="fr-FR"/>
              </w:rPr>
              <w:t xml:space="preserve"> </w:t>
            </w:r>
            <w:r>
              <w:rPr>
                <w:rFonts w:asciiTheme="minorHAnsi" w:hAnsiTheme="minorHAnsi"/>
                <w:lang w:val="fr-FR"/>
              </w:rPr>
              <w:t>agricole durable avec les petits exploitants et le secteur de l’agriculture familiale.</w:t>
            </w:r>
          </w:p>
          <w:p w:rsidR="00E15601" w:rsidRPr="00300E4A" w:rsidRDefault="00E15601" w:rsidP="00E15601">
            <w:pPr>
              <w:spacing w:line="360" w:lineRule="auto"/>
              <w:jc w:val="both"/>
              <w:rPr>
                <w:rFonts w:asciiTheme="minorHAnsi" w:hAnsiTheme="minorHAnsi"/>
                <w:lang w:val="fr-FR"/>
              </w:rPr>
            </w:pPr>
            <w:r>
              <w:rPr>
                <w:rFonts w:asciiTheme="minorHAnsi" w:hAnsiTheme="minorHAnsi"/>
                <w:lang w:val="fr-FR"/>
              </w:rPr>
              <w:t xml:space="preserve">Cependant le financement direct des collectivités locales posent des difficultés par le fait de l’inadéquation des mécanismes de gestions de ces structures. Bien que les petits producteurs et leur représentation aient participé à tous les  processus du PNIA. </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733E9" w:rsidTr="005E6AEB">
        <w:trPr>
          <w:trHeight w:val="719"/>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t xml:space="preserve">4. </w:t>
            </w:r>
            <w:r w:rsidR="00AA67BD" w:rsidRPr="005E6AEB">
              <w:rPr>
                <w:rFonts w:asciiTheme="minorHAnsi" w:hAnsiTheme="minorHAnsi"/>
                <w:b/>
                <w:lang w:val="fr-FR"/>
              </w:rPr>
              <w:t xml:space="preserve">Comment évaluez-vous les progrès que le pays et les bailleurs de fonds ont </w:t>
            </w:r>
            <w:r w:rsidR="005E6AEB">
              <w:rPr>
                <w:rFonts w:asciiTheme="minorHAnsi" w:hAnsiTheme="minorHAnsi"/>
                <w:b/>
                <w:lang w:val="fr-FR"/>
              </w:rPr>
              <w:t>réalisés</w:t>
            </w:r>
            <w:r w:rsidR="00AA67BD" w:rsidRPr="005E6AEB">
              <w:rPr>
                <w:rFonts w:asciiTheme="minorHAnsi" w:hAnsiTheme="minorHAnsi"/>
                <w:b/>
                <w:lang w:val="fr-FR"/>
              </w:rPr>
              <w:t xml:space="preserve"> </w:t>
            </w:r>
            <w:r w:rsidR="005E6AEB">
              <w:rPr>
                <w:rFonts w:asciiTheme="minorHAnsi" w:hAnsiTheme="minorHAnsi"/>
                <w:b/>
                <w:lang w:val="fr-FR"/>
              </w:rPr>
              <w:t>au niveau de</w:t>
            </w:r>
            <w:r w:rsidR="00AA67BD" w:rsidRPr="005E6AEB">
              <w:rPr>
                <w:rFonts w:asciiTheme="minorHAnsi" w:hAnsiTheme="minorHAnsi"/>
                <w:b/>
                <w:lang w:val="fr-FR"/>
              </w:rPr>
              <w:t xml:space="preserve"> ​​</w:t>
            </w:r>
            <w:r w:rsidR="005E6AEB">
              <w:rPr>
                <w:rFonts w:asciiTheme="minorHAnsi" w:hAnsiTheme="minorHAnsi"/>
                <w:b/>
                <w:lang w:val="fr-FR"/>
              </w:rPr>
              <w:t xml:space="preserve">la mise en œuvre, du suivi-évaluation </w:t>
            </w:r>
            <w:r w:rsidR="00AA67BD" w:rsidRPr="005E6AEB">
              <w:rPr>
                <w:rFonts w:asciiTheme="minorHAnsi" w:hAnsiTheme="minorHAnsi"/>
                <w:b/>
                <w:lang w:val="fr-FR"/>
              </w:rPr>
              <w:t>d</w:t>
            </w:r>
            <w:r w:rsidR="00D773EC">
              <w:rPr>
                <w:rFonts w:asciiTheme="minorHAnsi" w:hAnsiTheme="minorHAnsi"/>
                <w:b/>
                <w:lang w:val="fr-FR"/>
              </w:rPr>
              <w:t>es</w:t>
            </w:r>
            <w:r w:rsidR="00AA67BD" w:rsidRPr="005E6AEB">
              <w:rPr>
                <w:rFonts w:asciiTheme="minorHAnsi" w:hAnsiTheme="minorHAnsi"/>
                <w:b/>
                <w:lang w:val="fr-FR"/>
              </w:rPr>
              <w:t xml:space="preserve"> programme</w:t>
            </w:r>
            <w:r w:rsidR="00D773EC">
              <w:rPr>
                <w:rFonts w:asciiTheme="minorHAnsi" w:hAnsiTheme="minorHAnsi"/>
                <w:b/>
                <w:lang w:val="fr-FR"/>
              </w:rPr>
              <w:t>s</w:t>
            </w:r>
            <w:r w:rsidR="008318A8" w:rsidRPr="005E6AEB">
              <w:rPr>
                <w:rFonts w:asciiTheme="minorHAnsi" w:hAnsiTheme="minorHAnsi"/>
                <w:b/>
                <w:lang w:val="fr-FR"/>
              </w:rPr>
              <w:t xml:space="preserve">, et </w:t>
            </w:r>
            <w:r w:rsidR="00D773EC">
              <w:rPr>
                <w:rFonts w:asciiTheme="minorHAnsi" w:hAnsiTheme="minorHAnsi"/>
                <w:b/>
                <w:lang w:val="fr-FR"/>
              </w:rPr>
              <w:t>du</w:t>
            </w:r>
            <w:r w:rsidR="00D773EC" w:rsidRPr="005E6AEB">
              <w:rPr>
                <w:rFonts w:asciiTheme="minorHAnsi" w:hAnsiTheme="minorHAnsi"/>
                <w:b/>
                <w:lang w:val="fr-FR"/>
              </w:rPr>
              <w:t xml:space="preserve"> </w:t>
            </w:r>
            <w:r w:rsidR="008318A8" w:rsidRPr="005E6AEB">
              <w:rPr>
                <w:rFonts w:asciiTheme="minorHAnsi" w:hAnsiTheme="minorHAnsi"/>
                <w:b/>
                <w:lang w:val="fr-FR"/>
              </w:rPr>
              <w:t xml:space="preserve">système </w:t>
            </w:r>
            <w:r w:rsidR="005E6AEB">
              <w:rPr>
                <w:rFonts w:asciiTheme="minorHAnsi" w:hAnsiTheme="minorHAnsi"/>
                <w:b/>
                <w:lang w:val="fr-FR"/>
              </w:rPr>
              <w:t>d’évaluation</w:t>
            </w:r>
            <w:r w:rsidR="00AA67BD" w:rsidRPr="005E6AEB">
              <w:rPr>
                <w:rFonts w:asciiTheme="minorHAnsi" w:hAnsiTheme="minorHAnsi"/>
                <w:b/>
                <w:lang w:val="fr-FR"/>
              </w:rPr>
              <w:t xml:space="preserve"> par les pairs ?</w:t>
            </w: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300E4A" w:rsidRDefault="00F35C28" w:rsidP="00F35C28">
            <w:pPr>
              <w:spacing w:line="360" w:lineRule="auto"/>
              <w:rPr>
                <w:rFonts w:asciiTheme="minorHAnsi" w:hAnsiTheme="minorHAnsi"/>
                <w:lang w:val="fr-FR"/>
              </w:rPr>
            </w:pPr>
          </w:p>
        </w:tc>
      </w:tr>
      <w:tr w:rsidR="00F35C28" w:rsidRPr="003733E9" w:rsidTr="005E6AEB">
        <w:trPr>
          <w:trHeight w:val="1705"/>
        </w:trPr>
        <w:tc>
          <w:tcPr>
            <w:tcW w:w="7578" w:type="dxa"/>
          </w:tcPr>
          <w:p w:rsidR="00F35C28" w:rsidRPr="00300E4A" w:rsidRDefault="008318A8" w:rsidP="005E6AEB">
            <w:pPr>
              <w:spacing w:line="360" w:lineRule="auto"/>
              <w:jc w:val="both"/>
              <w:rPr>
                <w:rFonts w:asciiTheme="minorHAnsi" w:hAnsiTheme="minorHAnsi"/>
                <w:lang w:val="fr-FR"/>
              </w:rPr>
            </w:pPr>
            <w:r w:rsidRPr="00300E4A">
              <w:rPr>
                <w:rFonts w:asciiTheme="minorHAnsi" w:hAnsiTheme="minorHAnsi"/>
                <w:u w:val="single"/>
                <w:lang w:val="fr-FR"/>
              </w:rPr>
              <w:t xml:space="preserve">Explicatif </w:t>
            </w:r>
            <w:r w:rsidR="00F35C28" w:rsidRPr="00300E4A">
              <w:rPr>
                <w:rFonts w:asciiTheme="minorHAnsi" w:hAnsiTheme="minorHAnsi"/>
                <w:lang w:val="fr-FR"/>
              </w:rPr>
              <w:t>:</w:t>
            </w:r>
          </w:p>
          <w:p w:rsidR="00F35C28" w:rsidRPr="00300E4A" w:rsidRDefault="008318A8" w:rsidP="005E6AEB">
            <w:pPr>
              <w:spacing w:line="360" w:lineRule="auto"/>
              <w:jc w:val="both"/>
              <w:rPr>
                <w:rFonts w:asciiTheme="minorHAnsi" w:hAnsiTheme="minorHAnsi"/>
                <w:lang w:val="fr-FR"/>
              </w:rPr>
            </w:pPr>
            <w:r w:rsidRPr="00300E4A">
              <w:rPr>
                <w:lang w:val="fr-FR"/>
              </w:rPr>
              <w:t xml:space="preserve">Les possibilités de collaboration entre les </w:t>
            </w:r>
            <w:r w:rsidR="005E6AEB">
              <w:rPr>
                <w:lang w:val="fr-FR"/>
              </w:rPr>
              <w:t>bailleurs de fonds</w:t>
            </w:r>
            <w:r w:rsidRPr="00300E4A">
              <w:rPr>
                <w:lang w:val="fr-FR"/>
              </w:rPr>
              <w:t xml:space="preserve"> et le pays sur la mise en œuvre du programme, </w:t>
            </w:r>
            <w:r w:rsidR="005E6AEB">
              <w:rPr>
                <w:lang w:val="fr-FR"/>
              </w:rPr>
              <w:t>le S &amp; E</w:t>
            </w:r>
            <w:r w:rsidRPr="00300E4A">
              <w:rPr>
                <w:lang w:val="fr-FR"/>
              </w:rPr>
              <w:t xml:space="preserve"> et le système d'examen par les pairs comprennent l'établissement de processus harmonisés pour soutenir la conception du programme et la réforme des politiques</w:t>
            </w:r>
            <w:r w:rsidR="005E6AEB">
              <w:rPr>
                <w:lang w:val="fr-FR"/>
              </w:rPr>
              <w:t> ;</w:t>
            </w:r>
            <w:r w:rsidRPr="00300E4A">
              <w:rPr>
                <w:lang w:val="fr-FR"/>
              </w:rPr>
              <w:t xml:space="preserve"> l'identification des actions et des ressources pour aider à </w:t>
            </w:r>
            <w:r w:rsidR="005E6AEB">
              <w:rPr>
                <w:lang w:val="fr-FR"/>
              </w:rPr>
              <w:t>la mise en œuvre</w:t>
            </w:r>
            <w:r w:rsidR="000917B3">
              <w:rPr>
                <w:lang w:val="fr-FR"/>
              </w:rPr>
              <w:t xml:space="preserve"> </w:t>
            </w:r>
            <w:r w:rsidR="000917B3" w:rsidRPr="00300E4A">
              <w:rPr>
                <w:lang w:val="fr-FR"/>
              </w:rPr>
              <w:t>immédiates</w:t>
            </w:r>
            <w:r w:rsidR="005E6AEB">
              <w:rPr>
                <w:lang w:val="fr-FR"/>
              </w:rPr>
              <w:t xml:space="preserve"> d</w:t>
            </w:r>
            <w:r w:rsidRPr="00300E4A">
              <w:rPr>
                <w:lang w:val="fr-FR"/>
              </w:rPr>
              <w:t xml:space="preserve">es priorités soulignées lors de la table ronde et l'accord sur un calendrier précis </w:t>
            </w:r>
            <w:r w:rsidR="005E6AEB">
              <w:rPr>
                <w:lang w:val="fr-FR"/>
              </w:rPr>
              <w:t xml:space="preserve">sur </w:t>
            </w:r>
            <w:r w:rsidR="000917B3">
              <w:rPr>
                <w:lang w:val="fr-FR"/>
              </w:rPr>
              <w:t>leur exécution</w:t>
            </w:r>
            <w:r w:rsidR="005E6AEB">
              <w:rPr>
                <w:lang w:val="fr-FR"/>
              </w:rPr>
              <w:t> ;</w:t>
            </w:r>
            <w:r w:rsidRPr="00300E4A">
              <w:rPr>
                <w:lang w:val="fr-FR"/>
              </w:rPr>
              <w:t xml:space="preserve"> l'examen et l'alignement des programmes des bailleurs de fonds actuels</w:t>
            </w:r>
            <w:r w:rsidR="005E6AEB">
              <w:rPr>
                <w:lang w:val="fr-FR"/>
              </w:rPr>
              <w:t xml:space="preserve"> </w:t>
            </w:r>
            <w:r w:rsidRPr="00300E4A">
              <w:rPr>
                <w:lang w:val="fr-FR"/>
              </w:rPr>
              <w:t xml:space="preserve">(et d'autres investissements du gouvernement) avec les priorités du PDDAA et l'identification des lacunes de financement et des possibilités de soutien supplémentaire ; </w:t>
            </w:r>
            <w:r w:rsidR="005E6AEB">
              <w:rPr>
                <w:lang w:val="fr-FR"/>
              </w:rPr>
              <w:t xml:space="preserve">les travaux </w:t>
            </w:r>
            <w:r w:rsidRPr="00300E4A">
              <w:rPr>
                <w:lang w:val="fr-FR"/>
              </w:rPr>
              <w:t xml:space="preserve">avec les parties prenantes du PDDAA </w:t>
            </w:r>
            <w:r w:rsidR="005E6AEB">
              <w:rPr>
                <w:lang w:val="fr-FR"/>
              </w:rPr>
              <w:t>pendant</w:t>
            </w:r>
            <w:r w:rsidRPr="00300E4A">
              <w:rPr>
                <w:lang w:val="fr-FR"/>
              </w:rPr>
              <w:t xml:space="preserve"> l’élaboration des programmes d'investissement détaillés et chiffrés ; l'identification des possibilités d'utilis</w:t>
            </w:r>
            <w:r w:rsidR="00DA7E8F" w:rsidRPr="00300E4A">
              <w:rPr>
                <w:lang w:val="fr-FR"/>
              </w:rPr>
              <w:t>ation</w:t>
            </w:r>
            <w:r w:rsidRPr="00300E4A">
              <w:rPr>
                <w:lang w:val="fr-FR"/>
              </w:rPr>
              <w:t xml:space="preserve"> des fonds (publics) des donateurs </w:t>
            </w:r>
            <w:r w:rsidR="00DA7E8F" w:rsidRPr="00300E4A">
              <w:rPr>
                <w:lang w:val="fr-FR"/>
              </w:rPr>
              <w:t xml:space="preserve">au profit du financement </w:t>
            </w:r>
            <w:r w:rsidRPr="00300E4A">
              <w:rPr>
                <w:lang w:val="fr-FR"/>
              </w:rPr>
              <w:t>du secteur privé pour l'agriculture grâce à d</w:t>
            </w:r>
            <w:r w:rsidR="00DA7E8F" w:rsidRPr="00300E4A">
              <w:rPr>
                <w:lang w:val="fr-FR"/>
              </w:rPr>
              <w:t xml:space="preserve">es partenariats public-privé ; l'identification des possibilités </w:t>
            </w:r>
            <w:r w:rsidRPr="00300E4A">
              <w:rPr>
                <w:lang w:val="fr-FR"/>
              </w:rPr>
              <w:t>d'a</w:t>
            </w:r>
            <w:r w:rsidR="00DA7E8F" w:rsidRPr="00300E4A">
              <w:rPr>
                <w:lang w:val="fr-FR"/>
              </w:rPr>
              <w:t>mélioration le climat des affaires</w:t>
            </w:r>
            <w:r w:rsidRPr="00300E4A">
              <w:rPr>
                <w:lang w:val="fr-FR"/>
              </w:rPr>
              <w:t>, le développement d'un mécanisme de coordination,</w:t>
            </w:r>
            <w:r w:rsidR="00DA7E8F" w:rsidRPr="00300E4A">
              <w:rPr>
                <w:lang w:val="fr-FR"/>
              </w:rPr>
              <w:t xml:space="preserve"> le financement pluriannuel </w:t>
            </w:r>
            <w:r w:rsidR="00DA7E8F" w:rsidRPr="00300E4A">
              <w:rPr>
                <w:lang w:val="fr-FR"/>
              </w:rPr>
              <w:lastRenderedPageBreak/>
              <w:t>des programmes d'investissement du PDDAA par les bailleurs</w:t>
            </w:r>
            <w:r w:rsidR="005E6AEB">
              <w:rPr>
                <w:lang w:val="fr-FR"/>
              </w:rPr>
              <w:t xml:space="preserve"> de fonds</w:t>
            </w:r>
            <w:r w:rsidR="00DA7E8F" w:rsidRPr="00300E4A">
              <w:rPr>
                <w:lang w:val="fr-FR"/>
              </w:rPr>
              <w:t xml:space="preserve"> et le gouvernement</w:t>
            </w:r>
            <w:r w:rsidR="005E6AEB">
              <w:rPr>
                <w:lang w:val="fr-FR"/>
              </w:rPr>
              <w:t xml:space="preserve"> </w:t>
            </w:r>
            <w:r w:rsidR="00DA7E8F" w:rsidRPr="00300E4A">
              <w:rPr>
                <w:lang w:val="fr-FR"/>
              </w:rPr>
              <w:t>; la promotion de la revue</w:t>
            </w:r>
            <w:r w:rsidRPr="00300E4A">
              <w:rPr>
                <w:lang w:val="fr-FR"/>
              </w:rPr>
              <w:t xml:space="preserve"> du PDDAA par les pairs </w:t>
            </w:r>
            <w:r w:rsidR="00DA7E8F" w:rsidRPr="00300E4A">
              <w:rPr>
                <w:lang w:val="fr-FR"/>
              </w:rPr>
              <w:t xml:space="preserve">pour évaluer </w:t>
            </w:r>
            <w:r w:rsidR="005E6AEB">
              <w:rPr>
                <w:lang w:val="fr-FR"/>
              </w:rPr>
              <w:t>les progrès réalisés.</w:t>
            </w:r>
          </w:p>
          <w:p w:rsidR="00F35C28" w:rsidRPr="00300E4A" w:rsidRDefault="00F35C28" w:rsidP="005E6AEB">
            <w:pPr>
              <w:spacing w:line="360" w:lineRule="auto"/>
              <w:jc w:val="both"/>
              <w:rPr>
                <w:rFonts w:asciiTheme="minorHAnsi" w:hAnsiTheme="minorHAnsi"/>
                <w:lang w:val="fr-FR"/>
              </w:rPr>
            </w:pPr>
          </w:p>
          <w:p w:rsidR="00DA7E8F" w:rsidRPr="00300E4A" w:rsidRDefault="000917B3"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Pr>
                <w:lang w:val="fr-FR"/>
              </w:rPr>
              <w:t xml:space="preserve">mise en œuvre du programme, du S &amp; E et du système </w:t>
            </w:r>
            <w:r w:rsidR="004D3E07">
              <w:rPr>
                <w:lang w:val="fr-FR"/>
              </w:rPr>
              <w:t>d’é</w:t>
            </w:r>
            <w:r>
              <w:rPr>
                <w:lang w:val="fr-FR"/>
              </w:rPr>
              <w:t>valuation par les pairs</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r w:rsidR="003D6685">
              <w:rPr>
                <w:lang w:val="fr-FR"/>
              </w:rPr>
              <w:t>.</w:t>
            </w:r>
          </w:p>
        </w:tc>
        <w:tc>
          <w:tcPr>
            <w:tcW w:w="2070" w:type="dxa"/>
            <w:vMerge/>
          </w:tcPr>
          <w:p w:rsidR="00F35C28" w:rsidRPr="00300E4A" w:rsidRDefault="00F35C28" w:rsidP="00F35C28">
            <w:pPr>
              <w:spacing w:line="360" w:lineRule="auto"/>
              <w:rPr>
                <w:rFonts w:asciiTheme="minorHAnsi" w:hAnsiTheme="minorHAnsi"/>
                <w:lang w:val="fr-FR"/>
              </w:rPr>
            </w:pPr>
          </w:p>
        </w:tc>
      </w:tr>
      <w:tr w:rsidR="00F35C28" w:rsidRPr="003733E9" w:rsidTr="005E6AEB">
        <w:trPr>
          <w:trHeight w:val="1827"/>
        </w:trPr>
        <w:tc>
          <w:tcPr>
            <w:tcW w:w="7578" w:type="dxa"/>
          </w:tcPr>
          <w:p w:rsidR="00F35C28" w:rsidRDefault="00DA7E8F"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E15601" w:rsidRDefault="006279BE" w:rsidP="003733E9">
            <w:pPr>
              <w:spacing w:line="360" w:lineRule="auto"/>
              <w:jc w:val="both"/>
              <w:rPr>
                <w:lang w:val="fr-FR"/>
              </w:rPr>
            </w:pPr>
            <w:r w:rsidRPr="006279BE">
              <w:rPr>
                <w:noProof/>
              </w:rPr>
              <w:pict>
                <v:oval id="_x0000_s1041" style="position:absolute;left:0;text-align:left;margin-left:382.95pt;margin-top:8.65pt;width:16.35pt;height:15.4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Pr>
                <w:noProof/>
                <w:lang w:val="fr-FR" w:eastAsia="fr-FR"/>
              </w:rPr>
              <w:pict>
                <v:oval id="_x0000_s1038" style="position:absolute;left:0;text-align:left;margin-left:382.95pt;margin-top:7.7pt;width:16.35pt;height:16.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r w:rsidR="00E15601">
              <w:rPr>
                <w:lang w:val="fr-FR"/>
              </w:rPr>
              <w:t>Le</w:t>
            </w:r>
            <w:r w:rsidR="00E15601" w:rsidRPr="00E15601">
              <w:rPr>
                <w:lang w:val="fr-FR"/>
              </w:rPr>
              <w:t xml:space="preserve"> </w:t>
            </w:r>
            <w:r w:rsidR="00E15601" w:rsidRPr="00FA336F">
              <w:rPr>
                <w:b/>
                <w:lang w:val="fr-FR"/>
              </w:rPr>
              <w:t>dispositif de suivi évaluation du PNIA</w:t>
            </w:r>
            <w:r w:rsidR="00E15601" w:rsidRPr="00E15601">
              <w:rPr>
                <w:lang w:val="fr-FR"/>
              </w:rPr>
              <w:t xml:space="preserve"> en cours d’élaboration </w:t>
            </w:r>
            <w:r w:rsidR="00E15601">
              <w:rPr>
                <w:lang w:val="fr-FR"/>
              </w:rPr>
              <w:t xml:space="preserve">n’est pas </w:t>
            </w:r>
            <w:r w:rsidR="003733E9">
              <w:rPr>
                <w:lang w:val="fr-FR"/>
              </w:rPr>
              <w:t xml:space="preserve">encore </w:t>
            </w:r>
            <w:r w:rsidR="00E15601">
              <w:rPr>
                <w:lang w:val="fr-FR"/>
              </w:rPr>
              <w:t>opérationnel.</w:t>
            </w:r>
            <w:r w:rsidR="003733E9">
              <w:rPr>
                <w:lang w:val="fr-FR"/>
              </w:rPr>
              <w:t xml:space="preserve"> Le Gouvernement a élaboré un manuel de procédure pour le  suivi évaluation, financé par le FIDA, pour lequel les partenaires aux développement ont peu été impliqué.</w:t>
            </w:r>
          </w:p>
          <w:p w:rsidR="00E15601" w:rsidRPr="00E15601" w:rsidRDefault="00E15601" w:rsidP="00E15601">
            <w:pPr>
              <w:spacing w:after="60"/>
              <w:jc w:val="both"/>
              <w:rPr>
                <w:rFonts w:cs="Arial"/>
                <w:lang w:val="fr-FR"/>
              </w:rPr>
            </w:pPr>
            <w:r w:rsidRPr="00E15601">
              <w:rPr>
                <w:rFonts w:cs="Arial"/>
                <w:lang w:val="fr-FR"/>
              </w:rPr>
              <w:t xml:space="preserve">Pour la gestion du PNIA, </w:t>
            </w:r>
            <w:r w:rsidRPr="00FA336F">
              <w:rPr>
                <w:rFonts w:cs="Arial"/>
                <w:b/>
                <w:lang w:val="fr-FR"/>
              </w:rPr>
              <w:t xml:space="preserve">un Comité National de Pilotage et un Secrétariat Technique </w:t>
            </w:r>
            <w:r w:rsidRPr="00E15601">
              <w:rPr>
                <w:rFonts w:cs="Arial"/>
                <w:lang w:val="fr-FR"/>
              </w:rPr>
              <w:t>ont été institués en avril 2013 par arrêté du Premier Ministre.</w:t>
            </w:r>
          </w:p>
          <w:p w:rsidR="00E15601" w:rsidRDefault="006279BE" w:rsidP="003733E9">
            <w:pPr>
              <w:spacing w:line="360" w:lineRule="auto"/>
              <w:jc w:val="both"/>
              <w:rPr>
                <w:rFonts w:cs="Arial"/>
                <w:color w:val="000000"/>
                <w:lang w:val="fr-FR"/>
              </w:rPr>
            </w:pPr>
            <w:r w:rsidRPr="006279BE">
              <w:rPr>
                <w:noProof/>
                <w:lang w:val="fr-FR" w:eastAsia="fr-FR"/>
              </w:rPr>
              <w:pict>
                <v:oval id="_x0000_s1039" style="position:absolute;left:0;text-align:left;margin-left:378.6pt;margin-top:2.25pt;width:16.35pt;height:15.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E15601" w:rsidRPr="00E15601">
              <w:rPr>
                <w:rFonts w:cs="Arial"/>
                <w:color w:val="000000"/>
                <w:lang w:val="fr-FR"/>
              </w:rPr>
              <w:t xml:space="preserve">Le </w:t>
            </w:r>
            <w:r w:rsidR="00E15601" w:rsidRPr="00E15601">
              <w:rPr>
                <w:rFonts w:cs="Arial"/>
                <w:lang w:val="fr-FR"/>
              </w:rPr>
              <w:t>Comité National de Pilotage</w:t>
            </w:r>
            <w:r w:rsidR="00E15601" w:rsidRPr="00E15601">
              <w:rPr>
                <w:rFonts w:cs="Arial"/>
                <w:color w:val="000000"/>
                <w:lang w:val="fr-FR"/>
              </w:rPr>
              <w:t xml:space="preserve"> est l’organe de coordination du PNIA. Il comprend toutes les parties prenantes au développement du secteur agricole (ministères, secteur privé, Partenaires Techniques</w:t>
            </w:r>
            <w:r w:rsidR="008830D9">
              <w:rPr>
                <w:rFonts w:cs="Arial"/>
                <w:color w:val="000000"/>
                <w:lang w:val="fr-FR"/>
              </w:rPr>
              <w:t xml:space="preserve"> et Financiers, Société civile)</w:t>
            </w:r>
            <w:r w:rsidR="00FA336F">
              <w:rPr>
                <w:rFonts w:cs="Arial"/>
                <w:color w:val="000000"/>
                <w:lang w:val="fr-FR"/>
              </w:rPr>
              <w:t>.</w:t>
            </w:r>
            <w:r w:rsidR="003733E9">
              <w:rPr>
                <w:rFonts w:cs="Arial"/>
                <w:color w:val="000000"/>
                <w:lang w:val="fr-FR"/>
              </w:rPr>
              <w:t xml:space="preserve"> Des groupes de consultations entre les PTFS, le secteurs privés et la société civile et le Secrétariat techniques viennent juste d’être  mis en place.</w:t>
            </w:r>
          </w:p>
          <w:p w:rsidR="00FA336F" w:rsidRPr="00FA336F" w:rsidRDefault="006279BE" w:rsidP="00FA336F">
            <w:pPr>
              <w:spacing w:line="360" w:lineRule="auto"/>
              <w:jc w:val="both"/>
              <w:rPr>
                <w:rFonts w:cs="Arial"/>
                <w:color w:val="000000"/>
                <w:lang w:val="fr-FR"/>
              </w:rPr>
            </w:pPr>
            <w:r w:rsidRPr="006279BE">
              <w:rPr>
                <w:noProof/>
                <w:lang w:val="fr-FR" w:eastAsia="fr-FR"/>
              </w:rPr>
              <w:pict>
                <v:oval id="_x0000_s1040" style="position:absolute;left:0;text-align:left;margin-left:382.95pt;margin-top:4.45pt;width:16.35pt;height:15.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r w:rsidR="00FA336F" w:rsidRPr="00FA336F">
              <w:rPr>
                <w:rFonts w:cs="Arial"/>
                <w:lang w:val="fr-FR"/>
              </w:rPr>
              <w:t xml:space="preserve">Toutefois, </w:t>
            </w:r>
            <w:r w:rsidR="00FA336F" w:rsidRPr="00FA336F">
              <w:rPr>
                <w:rFonts w:cs="Arial"/>
                <w:b/>
                <w:lang w:val="fr-FR"/>
              </w:rPr>
              <w:t>la mobilisation des ressources financières au niveau de l’Etat</w:t>
            </w:r>
            <w:r w:rsidR="00FA336F">
              <w:rPr>
                <w:rFonts w:cs="Arial"/>
                <w:lang w:val="fr-FR"/>
              </w:rPr>
              <w:t xml:space="preserve"> reste faible de même que l’</w:t>
            </w:r>
            <w:r w:rsidR="00FA336F" w:rsidRPr="00FA336F">
              <w:rPr>
                <w:rFonts w:cs="Arial"/>
                <w:lang w:val="fr-FR"/>
              </w:rPr>
              <w:t xml:space="preserve">implication du Ministère de l’Economie et des Finances dans le processus </w:t>
            </w:r>
          </w:p>
          <w:p w:rsidR="00FA336F" w:rsidRPr="00E15601" w:rsidRDefault="00FA336F" w:rsidP="00FA336F">
            <w:pPr>
              <w:spacing w:line="360" w:lineRule="auto"/>
              <w:jc w:val="both"/>
              <w:rPr>
                <w:rFonts w:asciiTheme="minorHAnsi" w:hAnsiTheme="minorHAnsi"/>
                <w:lang w:val="fr-FR"/>
              </w:rPr>
            </w:pPr>
          </w:p>
        </w:tc>
        <w:tc>
          <w:tcPr>
            <w:tcW w:w="2070" w:type="dxa"/>
            <w:vMerge/>
          </w:tcPr>
          <w:p w:rsidR="00F35C28" w:rsidRPr="00300E4A" w:rsidRDefault="00F35C28" w:rsidP="00F35C28">
            <w:pPr>
              <w:spacing w:line="360" w:lineRule="auto"/>
              <w:rPr>
                <w:rFonts w:asciiTheme="minorHAnsi" w:hAnsiTheme="minorHAnsi"/>
                <w:lang w:val="fr-FR"/>
              </w:rPr>
            </w:pPr>
          </w:p>
        </w:tc>
      </w:tr>
      <w:tr w:rsidR="00F35C28" w:rsidRPr="003733E9" w:rsidTr="005E6AEB">
        <w:trPr>
          <w:trHeight w:val="944"/>
        </w:trPr>
        <w:tc>
          <w:tcPr>
            <w:tcW w:w="7578" w:type="dxa"/>
            <w:shd w:val="clear" w:color="auto" w:fill="D9D9D9" w:themeFill="background1" w:themeFillShade="D9"/>
          </w:tcPr>
          <w:p w:rsidR="00F35C28" w:rsidRPr="00300E4A" w:rsidRDefault="00DA7E8F" w:rsidP="005E6AEB">
            <w:pPr>
              <w:spacing w:line="360" w:lineRule="auto"/>
              <w:jc w:val="both"/>
              <w:rPr>
                <w:rFonts w:asciiTheme="minorHAnsi" w:hAnsiTheme="minorHAnsi"/>
                <w:b/>
                <w:lang w:val="fr-FR"/>
              </w:rPr>
            </w:pPr>
            <w:r w:rsidRPr="00300E4A">
              <w:rPr>
                <w:b/>
                <w:lang w:val="fr-FR"/>
              </w:rPr>
              <w:t>Rôles et responsabilités des donateurs au niveau international</w:t>
            </w:r>
            <w:r w:rsidR="00F35C28" w:rsidRPr="00300E4A">
              <w:rPr>
                <w:rFonts w:asciiTheme="minorHAnsi" w:hAnsiTheme="minorHAnsi"/>
                <w:b/>
                <w:lang w:val="fr-FR"/>
              </w:rPr>
              <w:t xml:space="preserve"> </w:t>
            </w:r>
          </w:p>
        </w:tc>
        <w:tc>
          <w:tcPr>
            <w:tcW w:w="2070" w:type="dxa"/>
            <w:vMerge w:val="restart"/>
            <w:shd w:val="clear" w:color="auto" w:fill="auto"/>
          </w:tcPr>
          <w:p w:rsidR="00F35C28" w:rsidRPr="00300E4A" w:rsidRDefault="00F35C28" w:rsidP="00F35C28">
            <w:pPr>
              <w:spacing w:line="360" w:lineRule="auto"/>
              <w:rPr>
                <w:rFonts w:asciiTheme="minorHAnsi" w:hAnsiTheme="minorHAnsi"/>
                <w:lang w:val="fr-FR"/>
              </w:rPr>
            </w:pPr>
          </w:p>
        </w:tc>
      </w:tr>
      <w:tr w:rsidR="00F35C28" w:rsidRPr="003733E9" w:rsidTr="005E6AEB">
        <w:trPr>
          <w:trHeight w:val="1942"/>
        </w:trPr>
        <w:tc>
          <w:tcPr>
            <w:tcW w:w="7578" w:type="dxa"/>
          </w:tcPr>
          <w:p w:rsidR="00F35C28" w:rsidRPr="00300E4A" w:rsidRDefault="00325C72" w:rsidP="005E6AEB">
            <w:pPr>
              <w:spacing w:line="360" w:lineRule="auto"/>
              <w:jc w:val="both"/>
              <w:rPr>
                <w:rFonts w:asciiTheme="minorHAnsi" w:hAnsiTheme="minorHAnsi"/>
                <w:lang w:val="fr-FR"/>
              </w:rPr>
            </w:pPr>
            <w:r w:rsidRPr="00300E4A">
              <w:rPr>
                <w:rFonts w:asciiTheme="minorHAnsi" w:hAnsiTheme="minorHAnsi"/>
                <w:u w:val="single"/>
                <w:lang w:val="fr-FR"/>
              </w:rPr>
              <w:lastRenderedPageBreak/>
              <w:t xml:space="preserve">Explicatif </w:t>
            </w:r>
            <w:r w:rsidR="00F35C28" w:rsidRPr="00300E4A">
              <w:rPr>
                <w:rFonts w:asciiTheme="minorHAnsi" w:hAnsiTheme="minorHAnsi"/>
                <w:lang w:val="fr-FR"/>
              </w:rPr>
              <w:t>:</w:t>
            </w:r>
          </w:p>
          <w:p w:rsidR="00F35C28" w:rsidRPr="00300E4A" w:rsidRDefault="00325C72" w:rsidP="005E6AEB">
            <w:pPr>
              <w:spacing w:line="360" w:lineRule="auto"/>
              <w:jc w:val="both"/>
              <w:rPr>
                <w:rFonts w:asciiTheme="minorHAnsi" w:hAnsiTheme="minorHAnsi"/>
                <w:lang w:val="fr-FR"/>
              </w:rPr>
            </w:pPr>
            <w:r w:rsidRPr="00300E4A">
              <w:rPr>
                <w:lang w:val="fr-FR"/>
              </w:rPr>
              <w:t>Les bailleurs de fonds basés au siège travailler</w:t>
            </w:r>
            <w:r w:rsidR="003D6685">
              <w:rPr>
                <w:lang w:val="fr-FR"/>
              </w:rPr>
              <w:t>ont</w:t>
            </w:r>
            <w:r w:rsidRPr="00300E4A">
              <w:rPr>
                <w:lang w:val="fr-FR"/>
              </w:rPr>
              <w:t xml:space="preserve"> avec les </w:t>
            </w:r>
            <w:r w:rsidR="003D6685">
              <w:rPr>
                <w:lang w:val="fr-FR"/>
              </w:rPr>
              <w:t>bailleurs de fonds</w:t>
            </w:r>
            <w:r w:rsidR="003D6685" w:rsidRPr="00300E4A">
              <w:rPr>
                <w:lang w:val="fr-FR"/>
              </w:rPr>
              <w:t xml:space="preserve"> </w:t>
            </w:r>
            <w:r w:rsidRPr="00300E4A">
              <w:rPr>
                <w:lang w:val="fr-FR"/>
              </w:rPr>
              <w:t xml:space="preserve">au niveau des pays </w:t>
            </w:r>
            <w:r w:rsidR="003D6685">
              <w:rPr>
                <w:lang w:val="fr-FR"/>
              </w:rPr>
              <w:t>afin d’</w:t>
            </w:r>
            <w:r w:rsidR="003D6685" w:rsidRPr="00300E4A">
              <w:rPr>
                <w:lang w:val="fr-FR"/>
              </w:rPr>
              <w:t xml:space="preserve"> </w:t>
            </w:r>
            <w:r w:rsidRPr="00300E4A">
              <w:rPr>
                <w:lang w:val="fr-FR"/>
              </w:rPr>
              <w:t xml:space="preserve">appuyer le processus du PDDAA au niveau </w:t>
            </w:r>
            <w:r w:rsidR="005E6AEB">
              <w:rPr>
                <w:lang w:val="fr-FR"/>
              </w:rPr>
              <w:t>national</w:t>
            </w:r>
            <w:r w:rsidRPr="00300E4A">
              <w:rPr>
                <w:lang w:val="fr-FR"/>
              </w:rPr>
              <w:t xml:space="preserve">. Ils coordonneront leurs appuis avec les plans </w:t>
            </w:r>
            <w:r w:rsidR="003D6685">
              <w:rPr>
                <w:lang w:val="fr-FR"/>
              </w:rPr>
              <w:t>A</w:t>
            </w:r>
            <w:r w:rsidRPr="00300E4A">
              <w:rPr>
                <w:lang w:val="fr-FR"/>
              </w:rPr>
              <w:t xml:space="preserve">fricains de développement agricole à travers des actions qui </w:t>
            </w:r>
            <w:r w:rsidR="00E54134" w:rsidRPr="00300E4A">
              <w:rPr>
                <w:lang w:val="fr-FR"/>
              </w:rPr>
              <w:t xml:space="preserve">visent à </w:t>
            </w:r>
            <w:r w:rsidRPr="00300E4A">
              <w:rPr>
                <w:lang w:val="fr-FR"/>
              </w:rPr>
              <w:t>améliore</w:t>
            </w:r>
            <w:r w:rsidR="00E54134" w:rsidRPr="00300E4A">
              <w:rPr>
                <w:lang w:val="fr-FR"/>
              </w:rPr>
              <w:t xml:space="preserve">r </w:t>
            </w:r>
            <w:r w:rsidRPr="00300E4A">
              <w:rPr>
                <w:lang w:val="fr-FR"/>
              </w:rPr>
              <w:t>le mécanisme informel de coordination actuel (</w:t>
            </w:r>
            <w:r w:rsidR="00E54134" w:rsidRPr="00300E4A">
              <w:rPr>
                <w:lang w:val="fr-FR"/>
              </w:rPr>
              <w:t>Groupe</w:t>
            </w:r>
            <w:r w:rsidRPr="00300E4A">
              <w:rPr>
                <w:lang w:val="fr-FR"/>
              </w:rPr>
              <w:t xml:space="preserve"> des </w:t>
            </w:r>
            <w:r w:rsidR="003D6685">
              <w:rPr>
                <w:lang w:val="fr-FR"/>
              </w:rPr>
              <w:t>P</w:t>
            </w:r>
            <w:r w:rsidRPr="00300E4A">
              <w:rPr>
                <w:lang w:val="fr-FR"/>
              </w:rPr>
              <w:t xml:space="preserve">artenaires </w:t>
            </w:r>
            <w:r w:rsidR="003D6685">
              <w:rPr>
                <w:lang w:val="fr-FR"/>
              </w:rPr>
              <w:t xml:space="preserve">au </w:t>
            </w:r>
            <w:r w:rsidR="004D3E07">
              <w:rPr>
                <w:lang w:val="fr-FR"/>
              </w:rPr>
              <w:t>Développement</w:t>
            </w:r>
            <w:ins w:id="0" w:author="Maurice Lorka" w:date="2014-01-15T16:38:00Z">
              <w:r w:rsidR="003D6685">
                <w:rPr>
                  <w:lang w:val="fr-FR"/>
                </w:rPr>
                <w:t xml:space="preserve"> </w:t>
              </w:r>
            </w:ins>
            <w:r w:rsidR="00E54134" w:rsidRPr="00300E4A">
              <w:rPr>
                <w:lang w:val="fr-FR"/>
              </w:rPr>
              <w:t>du</w:t>
            </w:r>
            <w:r w:rsidRPr="00300E4A">
              <w:rPr>
                <w:lang w:val="fr-FR"/>
              </w:rPr>
              <w:t xml:space="preserve"> PDDAA </w:t>
            </w:r>
            <w:r w:rsidR="00E54134" w:rsidRPr="00300E4A">
              <w:rPr>
                <w:lang w:val="fr-FR"/>
              </w:rPr>
              <w:t xml:space="preserve">appartenant à la </w:t>
            </w:r>
            <w:r w:rsidR="003D6685">
              <w:rPr>
                <w:lang w:val="fr-FR"/>
              </w:rPr>
              <w:t>P</w:t>
            </w:r>
            <w:r w:rsidR="00E54134" w:rsidRPr="00300E4A">
              <w:rPr>
                <w:lang w:val="fr-FR"/>
              </w:rPr>
              <w:t xml:space="preserve">lateforme </w:t>
            </w:r>
            <w:r w:rsidR="003D6685">
              <w:rPr>
                <w:lang w:val="fr-FR"/>
              </w:rPr>
              <w:t>Mondiale</w:t>
            </w:r>
            <w:r w:rsidR="003D6685" w:rsidRPr="00300E4A">
              <w:rPr>
                <w:lang w:val="fr-FR"/>
              </w:rPr>
              <w:t xml:space="preserve"> </w:t>
            </w:r>
            <w:r w:rsidR="00E54134" w:rsidRPr="00300E4A">
              <w:rPr>
                <w:lang w:val="fr-FR"/>
              </w:rPr>
              <w:t xml:space="preserve">des </w:t>
            </w:r>
            <w:r w:rsidR="003D6685">
              <w:rPr>
                <w:lang w:val="fr-FR"/>
              </w:rPr>
              <w:t>D</w:t>
            </w:r>
            <w:r w:rsidR="00E54134" w:rsidRPr="00300E4A">
              <w:rPr>
                <w:lang w:val="fr-FR"/>
              </w:rPr>
              <w:t xml:space="preserve">onateurs pour le </w:t>
            </w:r>
            <w:r w:rsidR="003D6685">
              <w:rPr>
                <w:lang w:val="fr-FR"/>
              </w:rPr>
              <w:t>D</w:t>
            </w:r>
            <w:r w:rsidR="00E54134" w:rsidRPr="00300E4A">
              <w:rPr>
                <w:lang w:val="fr-FR"/>
              </w:rPr>
              <w:t xml:space="preserve">éveloppement </w:t>
            </w:r>
            <w:r w:rsidR="003D6685">
              <w:rPr>
                <w:lang w:val="fr-FR"/>
              </w:rPr>
              <w:t>A</w:t>
            </w:r>
            <w:r w:rsidR="00E54134" w:rsidRPr="00300E4A">
              <w:rPr>
                <w:lang w:val="fr-FR"/>
              </w:rPr>
              <w:t xml:space="preserve">gricole) ; </w:t>
            </w:r>
            <w:r w:rsidRPr="00300E4A">
              <w:rPr>
                <w:lang w:val="fr-FR"/>
              </w:rPr>
              <w:t>assurer une communication régulière entre le siège et les bureaux de pays concernant le PDDAA et d'autres initiatives mondiales pour l'agricult</w:t>
            </w:r>
            <w:r w:rsidR="005E6AEB">
              <w:rPr>
                <w:lang w:val="fr-FR"/>
              </w:rPr>
              <w:t xml:space="preserve">ure et la sécurité alimentaire pertinentes </w:t>
            </w:r>
            <w:r w:rsidR="00E54134" w:rsidRPr="00300E4A">
              <w:rPr>
                <w:lang w:val="fr-FR"/>
              </w:rPr>
              <w:t>pour le PDDAA</w:t>
            </w:r>
            <w:r w:rsidR="005E6AEB">
              <w:rPr>
                <w:lang w:val="fr-FR"/>
              </w:rPr>
              <w:t> ;</w:t>
            </w:r>
            <w:r w:rsidRPr="00300E4A">
              <w:rPr>
                <w:lang w:val="fr-FR"/>
              </w:rPr>
              <w:t xml:space="preserve"> </w:t>
            </w:r>
            <w:r w:rsidR="00E54134" w:rsidRPr="00300E4A">
              <w:rPr>
                <w:lang w:val="fr-FR"/>
              </w:rPr>
              <w:t>appuyer</w:t>
            </w:r>
            <w:r w:rsidRPr="00300E4A">
              <w:rPr>
                <w:lang w:val="fr-FR"/>
              </w:rPr>
              <w:t xml:space="preserve"> et encourager le personnel des bureaux </w:t>
            </w:r>
            <w:r w:rsidR="00E54134" w:rsidRPr="00300E4A">
              <w:rPr>
                <w:lang w:val="fr-FR"/>
              </w:rPr>
              <w:t>nationaux</w:t>
            </w:r>
            <w:r w:rsidRPr="00300E4A">
              <w:rPr>
                <w:lang w:val="fr-FR"/>
              </w:rPr>
              <w:t xml:space="preserve"> </w:t>
            </w:r>
            <w:r w:rsidR="00E54134" w:rsidRPr="00300E4A">
              <w:rPr>
                <w:lang w:val="fr-FR"/>
              </w:rPr>
              <w:t>à</w:t>
            </w:r>
            <w:r w:rsidRPr="00300E4A">
              <w:rPr>
                <w:lang w:val="fr-FR"/>
              </w:rPr>
              <w:t xml:space="preserve"> travailler de manière proactive avec les gouvernements nat</w:t>
            </w:r>
            <w:r w:rsidR="005E6AEB">
              <w:rPr>
                <w:lang w:val="fr-FR"/>
              </w:rPr>
              <w:t xml:space="preserve">ionaux et les </w:t>
            </w:r>
            <w:r w:rsidRPr="00300E4A">
              <w:rPr>
                <w:lang w:val="fr-FR"/>
              </w:rPr>
              <w:t xml:space="preserve">autres parties prenantes </w:t>
            </w:r>
            <w:r w:rsidR="005E6AEB">
              <w:rPr>
                <w:lang w:val="fr-FR"/>
              </w:rPr>
              <w:t>du</w:t>
            </w:r>
            <w:r w:rsidRPr="00300E4A">
              <w:rPr>
                <w:lang w:val="fr-FR"/>
              </w:rPr>
              <w:t xml:space="preserve"> processus du PDDAA ; renforcer les capacités des bureaux </w:t>
            </w:r>
            <w:r w:rsidR="00E54134" w:rsidRPr="00300E4A">
              <w:rPr>
                <w:lang w:val="fr-FR"/>
              </w:rPr>
              <w:t>nationaux à</w:t>
            </w:r>
            <w:r w:rsidRPr="00300E4A">
              <w:rPr>
                <w:lang w:val="fr-FR"/>
              </w:rPr>
              <w:t xml:space="preserve"> s'engager avec le PDDAA (par ex</w:t>
            </w:r>
            <w:r w:rsidR="005E6AEB">
              <w:rPr>
                <w:lang w:val="fr-FR"/>
              </w:rPr>
              <w:t>emple :</w:t>
            </w:r>
            <w:r w:rsidR="00E54134" w:rsidRPr="00300E4A">
              <w:rPr>
                <w:lang w:val="fr-FR"/>
              </w:rPr>
              <w:t xml:space="preserve"> fournir des informations</w:t>
            </w:r>
            <w:r w:rsidRPr="00300E4A">
              <w:rPr>
                <w:lang w:val="fr-FR"/>
              </w:rPr>
              <w:t xml:space="preserve">, des études de cas pratiques, les contacts, </w:t>
            </w:r>
            <w:r w:rsidR="005E6AEB" w:rsidRPr="00300E4A">
              <w:rPr>
                <w:lang w:val="fr-FR"/>
              </w:rPr>
              <w:t>les ressources en personnel</w:t>
            </w:r>
            <w:r w:rsidR="005E6AEB">
              <w:rPr>
                <w:lang w:val="fr-FR"/>
              </w:rPr>
              <w:t xml:space="preserve"> et  leur</w:t>
            </w:r>
            <w:r w:rsidRPr="00300E4A">
              <w:rPr>
                <w:lang w:val="fr-FR"/>
              </w:rPr>
              <w:t xml:space="preserve"> formation</w:t>
            </w:r>
            <w:r w:rsidR="00E54134" w:rsidRPr="00300E4A">
              <w:rPr>
                <w:lang w:val="fr-FR"/>
              </w:rPr>
              <w:t xml:space="preserve"> si possible</w:t>
            </w:r>
            <w:r w:rsidRPr="00300E4A">
              <w:rPr>
                <w:lang w:val="fr-FR"/>
              </w:rPr>
              <w:t xml:space="preserve">) ; promouvoir </w:t>
            </w:r>
            <w:r w:rsidR="003D5733" w:rsidRPr="00300E4A">
              <w:rPr>
                <w:lang w:val="fr-FR"/>
              </w:rPr>
              <w:t>l</w:t>
            </w:r>
            <w:r w:rsidRPr="00300E4A">
              <w:rPr>
                <w:lang w:val="fr-FR"/>
              </w:rPr>
              <w:t xml:space="preserve">e travail </w:t>
            </w:r>
            <w:r w:rsidR="003D5733" w:rsidRPr="00300E4A">
              <w:rPr>
                <w:lang w:val="fr-FR"/>
              </w:rPr>
              <w:t xml:space="preserve">intersectoriel </w:t>
            </w:r>
            <w:r w:rsidRPr="00300E4A">
              <w:rPr>
                <w:lang w:val="fr-FR"/>
              </w:rPr>
              <w:t>aux niveaux régional et du siège pour assurer la cohérence des politiques</w:t>
            </w:r>
            <w:r w:rsidR="005E6AEB">
              <w:rPr>
                <w:lang w:val="fr-FR"/>
              </w:rPr>
              <w:t xml:space="preserve"> </w:t>
            </w:r>
            <w:r w:rsidRPr="00300E4A">
              <w:rPr>
                <w:lang w:val="fr-FR"/>
              </w:rPr>
              <w:t xml:space="preserve">par exemple </w:t>
            </w:r>
            <w:r w:rsidR="005E6AEB">
              <w:rPr>
                <w:lang w:val="fr-FR"/>
              </w:rPr>
              <w:t>sur</w:t>
            </w:r>
            <w:r w:rsidRPr="00300E4A">
              <w:rPr>
                <w:lang w:val="fr-FR"/>
              </w:rPr>
              <w:t xml:space="preserve"> la nutrition, la sécurité alimentaire, le développemen</w:t>
            </w:r>
            <w:r w:rsidR="003D5733" w:rsidRPr="00300E4A">
              <w:rPr>
                <w:lang w:val="fr-FR"/>
              </w:rPr>
              <w:t>t du secteur privé, le commerce</w:t>
            </w:r>
            <w:r w:rsidRPr="00300E4A">
              <w:rPr>
                <w:lang w:val="fr-FR"/>
              </w:rPr>
              <w:t>, et les programmes d'infrastructure</w:t>
            </w:r>
            <w:r w:rsidR="003D5733" w:rsidRPr="00300E4A">
              <w:rPr>
                <w:lang w:val="fr-FR"/>
              </w:rPr>
              <w:t xml:space="preserve"> </w:t>
            </w:r>
            <w:r w:rsidRPr="00300E4A">
              <w:rPr>
                <w:lang w:val="fr-FR"/>
              </w:rPr>
              <w:t xml:space="preserve">; plaider pour un soutien financier accru </w:t>
            </w:r>
            <w:r w:rsidR="005E6AEB">
              <w:rPr>
                <w:lang w:val="fr-FR"/>
              </w:rPr>
              <w:t>aux</w:t>
            </w:r>
            <w:r w:rsidRPr="00300E4A">
              <w:rPr>
                <w:lang w:val="fr-FR"/>
              </w:rPr>
              <w:t xml:space="preserve"> pays </w:t>
            </w:r>
            <w:r w:rsidR="003D5733" w:rsidRPr="00300E4A">
              <w:rPr>
                <w:lang w:val="fr-FR"/>
              </w:rPr>
              <w:t>ayant adopté le PDDAA avec l</w:t>
            </w:r>
            <w:r w:rsidRPr="00300E4A">
              <w:rPr>
                <w:lang w:val="fr-FR"/>
              </w:rPr>
              <w:t>es plans d'investissement correspondants</w:t>
            </w:r>
            <w:r w:rsidR="003D5733" w:rsidRPr="00300E4A">
              <w:rPr>
                <w:lang w:val="fr-FR"/>
              </w:rPr>
              <w:t>,</w:t>
            </w:r>
            <w:r w:rsidRPr="00300E4A">
              <w:rPr>
                <w:lang w:val="fr-FR"/>
              </w:rPr>
              <w:t xml:space="preserve"> et</w:t>
            </w:r>
            <w:r w:rsidR="003D5733" w:rsidRPr="00300E4A">
              <w:rPr>
                <w:lang w:val="fr-FR"/>
              </w:rPr>
              <w:t>,</w:t>
            </w:r>
            <w:r w:rsidRPr="00300E4A">
              <w:rPr>
                <w:lang w:val="fr-FR"/>
              </w:rPr>
              <w:t xml:space="preserve"> </w:t>
            </w:r>
            <w:r w:rsidR="003D5733" w:rsidRPr="00300E4A">
              <w:rPr>
                <w:lang w:val="fr-FR"/>
              </w:rPr>
              <w:t>soutenir le</w:t>
            </w:r>
            <w:r w:rsidRPr="00300E4A">
              <w:rPr>
                <w:lang w:val="fr-FR"/>
              </w:rPr>
              <w:t xml:space="preserve">s bailleurs de fonds </w:t>
            </w:r>
            <w:r w:rsidR="005E6AEB">
              <w:rPr>
                <w:lang w:val="fr-FR"/>
              </w:rPr>
              <w:t xml:space="preserve">au niveau </w:t>
            </w:r>
            <w:r w:rsidR="003D6685">
              <w:rPr>
                <w:lang w:val="fr-FR"/>
              </w:rPr>
              <w:t xml:space="preserve">pays </w:t>
            </w:r>
            <w:r w:rsidRPr="00300E4A">
              <w:rPr>
                <w:lang w:val="fr-FR"/>
              </w:rPr>
              <w:t>dans leur engagement avec le PDDAA au cours de</w:t>
            </w:r>
            <w:r w:rsidR="003D5733" w:rsidRPr="00300E4A">
              <w:rPr>
                <w:lang w:val="fr-FR"/>
              </w:rPr>
              <w:t xml:space="preserve">s premiers stades de son opérationnalisation </w:t>
            </w:r>
            <w:r w:rsidRPr="00300E4A">
              <w:rPr>
                <w:lang w:val="fr-FR"/>
              </w:rPr>
              <w:t>; travailler avec les donateurs au niveau des pays afin de s'assurer que les instruments de l'aide internationale destinés à financer des programmes d'investissement du PDDAA sont transparents, utile</w:t>
            </w:r>
            <w:r w:rsidR="005E6AEB">
              <w:rPr>
                <w:lang w:val="fr-FR"/>
              </w:rPr>
              <w:t>s,</w:t>
            </w:r>
            <w:r w:rsidRPr="00300E4A">
              <w:rPr>
                <w:lang w:val="fr-FR"/>
              </w:rPr>
              <w:t xml:space="preserve"> et</w:t>
            </w:r>
            <w:r w:rsidR="005E6AEB">
              <w:rPr>
                <w:lang w:val="fr-FR"/>
              </w:rPr>
              <w:t>,</w:t>
            </w:r>
            <w:r w:rsidRPr="00300E4A">
              <w:rPr>
                <w:lang w:val="fr-FR"/>
              </w:rPr>
              <w:t xml:space="preserve"> renforcer la gouvernance </w:t>
            </w:r>
            <w:r w:rsidR="005E6AEB">
              <w:rPr>
                <w:lang w:val="fr-FR"/>
              </w:rPr>
              <w:t xml:space="preserve">du secteur agricole </w:t>
            </w:r>
            <w:r w:rsidR="003D5733" w:rsidRPr="00300E4A">
              <w:rPr>
                <w:lang w:val="fr-FR"/>
              </w:rPr>
              <w:t xml:space="preserve">et </w:t>
            </w:r>
            <w:r w:rsidRPr="00300E4A">
              <w:rPr>
                <w:lang w:val="fr-FR"/>
              </w:rPr>
              <w:t xml:space="preserve">de </w:t>
            </w:r>
            <w:r w:rsidR="005E6AEB">
              <w:rPr>
                <w:lang w:val="fr-FR"/>
              </w:rPr>
              <w:t xml:space="preserve">la </w:t>
            </w:r>
            <w:r w:rsidRPr="00300E4A">
              <w:rPr>
                <w:lang w:val="fr-FR"/>
              </w:rPr>
              <w:t>sécurité alimentaire</w:t>
            </w:r>
            <w:r w:rsidR="005E6AEB">
              <w:rPr>
                <w:lang w:val="fr-FR"/>
              </w:rPr>
              <w:t xml:space="preserve"> au plan national</w:t>
            </w:r>
            <w:r w:rsidRPr="00300E4A">
              <w:rPr>
                <w:lang w:val="fr-FR"/>
              </w:rPr>
              <w:t xml:space="preserve"> ; fournir un soutien financier</w:t>
            </w:r>
            <w:r w:rsidR="003D5733" w:rsidRPr="00300E4A">
              <w:rPr>
                <w:lang w:val="fr-FR"/>
              </w:rPr>
              <w:t xml:space="preserve"> et technique aux gouvernements</w:t>
            </w:r>
            <w:r w:rsidRPr="00300E4A">
              <w:rPr>
                <w:lang w:val="fr-FR"/>
              </w:rPr>
              <w:t xml:space="preserve">, </w:t>
            </w:r>
            <w:r w:rsidR="005E6AEB">
              <w:rPr>
                <w:lang w:val="fr-FR"/>
              </w:rPr>
              <w:t>à l’</w:t>
            </w:r>
            <w:r w:rsidR="003D5733" w:rsidRPr="00300E4A">
              <w:rPr>
                <w:lang w:val="fr-FR"/>
              </w:rPr>
              <w:t>AUC</w:t>
            </w:r>
            <w:r w:rsidRPr="00300E4A">
              <w:rPr>
                <w:lang w:val="fr-FR"/>
              </w:rPr>
              <w:t>/</w:t>
            </w:r>
            <w:r w:rsidR="003D5733" w:rsidRPr="00300E4A">
              <w:rPr>
                <w:lang w:val="fr-FR"/>
              </w:rPr>
              <w:t>NEPAD</w:t>
            </w:r>
            <w:r w:rsidRPr="00300E4A">
              <w:rPr>
                <w:lang w:val="fr-FR"/>
              </w:rPr>
              <w:t xml:space="preserve">, </w:t>
            </w:r>
            <w:r w:rsidR="005E6AEB">
              <w:rPr>
                <w:lang w:val="fr-FR"/>
              </w:rPr>
              <w:t xml:space="preserve">aux </w:t>
            </w:r>
            <w:r w:rsidRPr="00300E4A">
              <w:rPr>
                <w:lang w:val="fr-FR"/>
              </w:rPr>
              <w:t>institutions</w:t>
            </w:r>
            <w:r w:rsidR="003D5733" w:rsidRPr="00300E4A">
              <w:rPr>
                <w:lang w:val="fr-FR"/>
              </w:rPr>
              <w:t xml:space="preserve"> qui </w:t>
            </w:r>
            <w:r w:rsidR="005E6AEB">
              <w:rPr>
                <w:lang w:val="fr-FR"/>
              </w:rPr>
              <w:t>ont en charge</w:t>
            </w:r>
            <w:r w:rsidR="003D5733" w:rsidRPr="00300E4A">
              <w:rPr>
                <w:lang w:val="fr-FR"/>
              </w:rPr>
              <w:t xml:space="preserve"> les piliers, </w:t>
            </w:r>
            <w:r w:rsidRPr="00300E4A">
              <w:rPr>
                <w:lang w:val="fr-FR"/>
              </w:rPr>
              <w:t xml:space="preserve">et les CER </w:t>
            </w:r>
            <w:r w:rsidR="005E6AEB">
              <w:rPr>
                <w:lang w:val="fr-FR"/>
              </w:rPr>
              <w:t>dans la gestion du</w:t>
            </w:r>
            <w:r w:rsidRPr="00300E4A">
              <w:rPr>
                <w:lang w:val="fr-FR"/>
              </w:rPr>
              <w:t xml:space="preserve"> processus du PDDAA </w:t>
            </w:r>
            <w:r w:rsidR="005E6AEB">
              <w:rPr>
                <w:lang w:val="fr-FR"/>
              </w:rPr>
              <w:t xml:space="preserve">qui </w:t>
            </w:r>
            <w:r w:rsidRPr="00300E4A">
              <w:rPr>
                <w:lang w:val="fr-FR"/>
              </w:rPr>
              <w:t xml:space="preserve">principalement </w:t>
            </w:r>
            <w:r w:rsidR="005E6AEB">
              <w:rPr>
                <w:lang w:val="fr-FR"/>
              </w:rPr>
              <w:t xml:space="preserve">se fait </w:t>
            </w:r>
            <w:r w:rsidRPr="00300E4A">
              <w:rPr>
                <w:lang w:val="fr-FR"/>
              </w:rPr>
              <w:t xml:space="preserve">à travers le Fonds </w:t>
            </w:r>
            <w:r w:rsidR="003D6685">
              <w:rPr>
                <w:lang w:val="fr-FR"/>
              </w:rPr>
              <w:t>Fiduciaires</w:t>
            </w:r>
            <w:r w:rsidRPr="00300E4A">
              <w:rPr>
                <w:lang w:val="fr-FR"/>
              </w:rPr>
              <w:t xml:space="preserve"> </w:t>
            </w:r>
            <w:r w:rsidR="003D6685">
              <w:rPr>
                <w:lang w:val="fr-FR"/>
              </w:rPr>
              <w:t>M</w:t>
            </w:r>
            <w:r w:rsidRPr="00300E4A">
              <w:rPr>
                <w:lang w:val="fr-FR"/>
              </w:rPr>
              <w:t>ulti-</w:t>
            </w:r>
            <w:r w:rsidR="003D6685">
              <w:rPr>
                <w:lang w:val="fr-FR"/>
              </w:rPr>
              <w:t xml:space="preserve">Bailleurs </w:t>
            </w:r>
            <w:r w:rsidRPr="00300E4A">
              <w:rPr>
                <w:lang w:val="fr-FR"/>
              </w:rPr>
              <w:lastRenderedPageBreak/>
              <w:t xml:space="preserve">géré par </w:t>
            </w:r>
            <w:r w:rsidR="009841E4" w:rsidRPr="00300E4A">
              <w:rPr>
                <w:lang w:val="fr-FR"/>
              </w:rPr>
              <w:t>la Banque mondiale ;</w:t>
            </w:r>
            <w:r w:rsidRPr="00300E4A">
              <w:rPr>
                <w:lang w:val="fr-FR"/>
              </w:rPr>
              <w:t xml:space="preserve"> fournir un soutien financier aux programmes et projets </w:t>
            </w:r>
            <w:r w:rsidR="009841E4" w:rsidRPr="00300E4A">
              <w:rPr>
                <w:lang w:val="fr-FR"/>
              </w:rPr>
              <w:t xml:space="preserve">du PDDAA </w:t>
            </w:r>
            <w:r w:rsidRPr="00300E4A">
              <w:rPr>
                <w:lang w:val="fr-FR"/>
              </w:rPr>
              <w:t>à l'échelle continentale et régional</w:t>
            </w:r>
            <w:r w:rsidR="009841E4" w:rsidRPr="00300E4A">
              <w:rPr>
                <w:lang w:val="fr-FR"/>
              </w:rPr>
              <w:t>e</w:t>
            </w:r>
            <w:r w:rsidRPr="00300E4A">
              <w:rPr>
                <w:lang w:val="fr-FR"/>
              </w:rPr>
              <w:t xml:space="preserve"> ; soutenir le développement </w:t>
            </w:r>
            <w:r w:rsidR="009841E4" w:rsidRPr="00300E4A">
              <w:rPr>
                <w:lang w:val="fr-FR"/>
              </w:rPr>
              <w:t xml:space="preserve">des </w:t>
            </w:r>
            <w:r w:rsidR="003D6685">
              <w:rPr>
                <w:lang w:val="fr-FR"/>
              </w:rPr>
              <w:t>Pactes</w:t>
            </w:r>
            <w:r w:rsidR="003D6685" w:rsidRPr="00300E4A">
              <w:rPr>
                <w:lang w:val="fr-FR"/>
              </w:rPr>
              <w:t xml:space="preserve"> </w:t>
            </w:r>
            <w:r w:rsidR="009841E4" w:rsidRPr="00300E4A">
              <w:rPr>
                <w:lang w:val="fr-FR"/>
              </w:rPr>
              <w:t xml:space="preserve">régionaux du </w:t>
            </w:r>
            <w:r w:rsidRPr="00300E4A">
              <w:rPr>
                <w:lang w:val="fr-FR"/>
              </w:rPr>
              <w:t xml:space="preserve">CAADP et améliorer la coordination des </w:t>
            </w:r>
            <w:r w:rsidR="009841E4" w:rsidRPr="00300E4A">
              <w:rPr>
                <w:lang w:val="fr-FR"/>
              </w:rPr>
              <w:t>bailleurs de fonds autour de ceux-ci</w:t>
            </w:r>
            <w:r w:rsidRPr="00300E4A">
              <w:rPr>
                <w:lang w:val="fr-FR"/>
              </w:rPr>
              <w:t xml:space="preserve"> ; renforcer les liens avec les parties prenantes du PDDAA au niveau international (agences internationales, </w:t>
            </w:r>
            <w:r w:rsidR="009841E4" w:rsidRPr="00300E4A">
              <w:rPr>
                <w:lang w:val="fr-FR"/>
              </w:rPr>
              <w:t>fondations</w:t>
            </w:r>
            <w:r w:rsidRPr="00300E4A">
              <w:rPr>
                <w:lang w:val="fr-FR"/>
              </w:rPr>
              <w:t>, plates-formes d'organisation</w:t>
            </w:r>
            <w:r w:rsidR="009841E4" w:rsidRPr="00300E4A">
              <w:rPr>
                <w:lang w:val="fr-FR"/>
              </w:rPr>
              <w:t>s des agriculteurs</w:t>
            </w:r>
            <w:r w:rsidRPr="00300E4A">
              <w:rPr>
                <w:lang w:val="fr-FR"/>
              </w:rPr>
              <w:t>, acteurs du secteur privé, etc</w:t>
            </w:r>
            <w:r w:rsidR="009841E4" w:rsidRPr="00300E4A">
              <w:rPr>
                <w:lang w:val="fr-FR"/>
              </w:rPr>
              <w:t>.</w:t>
            </w:r>
            <w:r w:rsidRPr="00300E4A">
              <w:rPr>
                <w:lang w:val="fr-FR"/>
              </w:rPr>
              <w:t>)</w:t>
            </w:r>
            <w:r w:rsidR="009841E4" w:rsidRPr="00300E4A">
              <w:rPr>
                <w:lang w:val="fr-FR"/>
              </w:rPr>
              <w:t xml:space="preserve"> ; aider à rehausser l’image </w:t>
            </w:r>
            <w:r w:rsidRPr="00300E4A">
              <w:rPr>
                <w:lang w:val="fr-FR"/>
              </w:rPr>
              <w:t xml:space="preserve">du PDDAA </w:t>
            </w:r>
            <w:r w:rsidR="005E6AEB">
              <w:rPr>
                <w:lang w:val="fr-FR"/>
              </w:rPr>
              <w:t>au plan</w:t>
            </w:r>
            <w:r w:rsidRPr="00300E4A">
              <w:rPr>
                <w:lang w:val="fr-FR"/>
              </w:rPr>
              <w:t xml:space="preserve"> international et promouvoir le développement agricole comme un</w:t>
            </w:r>
            <w:r w:rsidR="009841E4" w:rsidRPr="00300E4A">
              <w:rPr>
                <w:lang w:val="fr-FR"/>
              </w:rPr>
              <w:t>e stratégie-</w:t>
            </w:r>
            <w:r w:rsidRPr="00300E4A">
              <w:rPr>
                <w:lang w:val="fr-FR"/>
              </w:rPr>
              <w:t xml:space="preserve">clé </w:t>
            </w:r>
            <w:r w:rsidR="005E6AEB">
              <w:rPr>
                <w:lang w:val="fr-FR"/>
              </w:rPr>
              <w:t>de réduction de</w:t>
            </w:r>
            <w:r w:rsidRPr="00300E4A">
              <w:rPr>
                <w:lang w:val="fr-FR"/>
              </w:rPr>
              <w:t xml:space="preserve"> la pauvreté et </w:t>
            </w:r>
            <w:r w:rsidR="005E6AEB">
              <w:rPr>
                <w:lang w:val="fr-FR"/>
              </w:rPr>
              <w:t xml:space="preserve">de </w:t>
            </w:r>
            <w:r w:rsidRPr="00300E4A">
              <w:rPr>
                <w:lang w:val="fr-FR"/>
              </w:rPr>
              <w:t>la faim et</w:t>
            </w:r>
            <w:r w:rsidR="005E6AEB">
              <w:rPr>
                <w:lang w:val="fr-FR"/>
              </w:rPr>
              <w:t>, d’amélioration de</w:t>
            </w:r>
            <w:r w:rsidRPr="00300E4A">
              <w:rPr>
                <w:lang w:val="fr-FR"/>
              </w:rPr>
              <w:t xml:space="preserve"> la nutrition ; améliorer la cohérence </w:t>
            </w:r>
            <w:r w:rsidR="003D6685">
              <w:rPr>
                <w:lang w:val="fr-FR"/>
              </w:rPr>
              <w:t xml:space="preserve">mondiale </w:t>
            </w:r>
            <w:r w:rsidR="005E6AEB">
              <w:rPr>
                <w:lang w:val="fr-FR"/>
              </w:rPr>
              <w:t>des</w:t>
            </w:r>
            <w:r w:rsidRPr="00300E4A">
              <w:rPr>
                <w:lang w:val="fr-FR"/>
              </w:rPr>
              <w:t xml:space="preserve"> politique</w:t>
            </w:r>
            <w:r w:rsidR="005E6AEB">
              <w:rPr>
                <w:lang w:val="fr-FR"/>
              </w:rPr>
              <w:t>s</w:t>
            </w:r>
            <w:r w:rsidRPr="00300E4A">
              <w:rPr>
                <w:lang w:val="fr-FR"/>
              </w:rPr>
              <w:t xml:space="preserve"> en faveur de l'agriculture afric</w:t>
            </w:r>
            <w:r w:rsidR="009841E4" w:rsidRPr="00300E4A">
              <w:rPr>
                <w:lang w:val="fr-FR"/>
              </w:rPr>
              <w:t>aine et la sécurité alimentaire ;</w:t>
            </w:r>
            <w:r w:rsidRPr="00300E4A">
              <w:rPr>
                <w:lang w:val="fr-FR"/>
              </w:rPr>
              <w:t xml:space="preserve"> développer et participer à un cadre de responsabilité mutuelle pour suivre </w:t>
            </w:r>
            <w:r w:rsidR="005E6AEB" w:rsidRPr="00300E4A">
              <w:rPr>
                <w:lang w:val="fr-FR"/>
              </w:rPr>
              <w:t>les performances de l'agriculture et de l’alimentation</w:t>
            </w:r>
            <w:r w:rsidR="005E6AEB">
              <w:rPr>
                <w:lang w:val="fr-FR"/>
              </w:rPr>
              <w:t>, et</w:t>
            </w:r>
            <w:r w:rsidR="005E6AEB" w:rsidRPr="00300E4A">
              <w:rPr>
                <w:lang w:val="fr-FR"/>
              </w:rPr>
              <w:t xml:space="preserve"> </w:t>
            </w:r>
            <w:r w:rsidRPr="00300E4A">
              <w:rPr>
                <w:lang w:val="fr-FR"/>
              </w:rPr>
              <w:t>les engagements</w:t>
            </w:r>
            <w:r w:rsidR="005E6AEB">
              <w:rPr>
                <w:lang w:val="fr-FR"/>
              </w:rPr>
              <w:t xml:space="preserve"> pris par l</w:t>
            </w:r>
            <w:r w:rsidRPr="00300E4A">
              <w:rPr>
                <w:lang w:val="fr-FR"/>
              </w:rPr>
              <w:t xml:space="preserve">es </w:t>
            </w:r>
            <w:r w:rsidR="005E6AEB">
              <w:rPr>
                <w:lang w:val="fr-FR"/>
              </w:rPr>
              <w:t>bailleurs de fonds</w:t>
            </w:r>
            <w:r w:rsidRPr="00300E4A">
              <w:rPr>
                <w:lang w:val="fr-FR"/>
              </w:rPr>
              <w:t xml:space="preserve"> </w:t>
            </w:r>
            <w:r w:rsidR="005E6AEB">
              <w:rPr>
                <w:lang w:val="fr-FR"/>
              </w:rPr>
              <w:t>au profit des</w:t>
            </w:r>
            <w:r w:rsidR="009841E4" w:rsidRPr="00300E4A">
              <w:rPr>
                <w:lang w:val="fr-FR"/>
              </w:rPr>
              <w:t xml:space="preserve"> plans régionaux et </w:t>
            </w:r>
            <w:r w:rsidR="005E6AEB">
              <w:rPr>
                <w:lang w:val="fr-FR"/>
              </w:rPr>
              <w:t>d</w:t>
            </w:r>
            <w:r w:rsidR="009841E4" w:rsidRPr="00300E4A">
              <w:rPr>
                <w:lang w:val="fr-FR"/>
              </w:rPr>
              <w:t xml:space="preserve">es </w:t>
            </w:r>
            <w:r w:rsidRPr="00300E4A">
              <w:rPr>
                <w:lang w:val="fr-FR"/>
              </w:rPr>
              <w:t>pays</w:t>
            </w:r>
            <w:r w:rsidR="005E6AEB">
              <w:rPr>
                <w:lang w:val="fr-FR"/>
              </w:rPr>
              <w:t xml:space="preserve"> ayant adopté le PDDAA.</w:t>
            </w:r>
          </w:p>
          <w:p w:rsidR="009841E4" w:rsidRPr="00300E4A" w:rsidRDefault="009841E4" w:rsidP="005E6AEB">
            <w:pPr>
              <w:spacing w:line="360" w:lineRule="auto"/>
              <w:jc w:val="both"/>
              <w:rPr>
                <w:lang w:val="fr-FR"/>
              </w:rPr>
            </w:pPr>
          </w:p>
          <w:p w:rsidR="00F35C28" w:rsidRPr="00300E4A" w:rsidRDefault="003D6685" w:rsidP="005E6AEB">
            <w:pPr>
              <w:spacing w:line="360" w:lineRule="auto"/>
              <w:jc w:val="both"/>
              <w:rPr>
                <w:rFonts w:asciiTheme="minorHAnsi" w:hAnsiTheme="minorHAnsi"/>
                <w:lang w:val="fr-FR"/>
              </w:rPr>
            </w:pPr>
            <w:r w:rsidRPr="00300E4A">
              <w:rPr>
                <w:lang w:val="fr-FR"/>
              </w:rPr>
              <w:t xml:space="preserve">En classant les progrès </w:t>
            </w:r>
            <w:r>
              <w:rPr>
                <w:lang w:val="fr-FR"/>
              </w:rPr>
              <w:t>réalisés par les bailleurs de fonds au niveau international</w:t>
            </w:r>
            <w:r w:rsidRPr="00300E4A">
              <w:rPr>
                <w:lang w:val="fr-FR"/>
              </w:rPr>
              <w:t xml:space="preserve">, veuillez </w:t>
            </w:r>
            <w:r>
              <w:rPr>
                <w:lang w:val="fr-FR"/>
              </w:rPr>
              <w:t xml:space="preserve">indiquer  ce qui a été fait, </w:t>
            </w:r>
            <w:r w:rsidRPr="00300E4A">
              <w:rPr>
                <w:lang w:val="fr-FR"/>
              </w:rPr>
              <w:t>les difficultés</w:t>
            </w:r>
            <w:r w:rsidR="003B39DD">
              <w:rPr>
                <w:lang w:val="fr-FR"/>
              </w:rPr>
              <w:t xml:space="preserve"> rencontré</w:t>
            </w:r>
            <w:r>
              <w:rPr>
                <w:lang w:val="fr-FR"/>
              </w:rPr>
              <w:t>s</w:t>
            </w:r>
            <w:r w:rsidRPr="00300E4A">
              <w:rPr>
                <w:lang w:val="fr-FR"/>
              </w:rPr>
              <w:t xml:space="preserve"> </w:t>
            </w:r>
            <w:r>
              <w:rPr>
                <w:lang w:val="fr-FR"/>
              </w:rPr>
              <w:t>ainsi que les</w:t>
            </w:r>
            <w:r w:rsidRPr="00300E4A">
              <w:rPr>
                <w:lang w:val="fr-FR"/>
              </w:rPr>
              <w:t xml:space="preserve"> succès </w:t>
            </w:r>
            <w:r>
              <w:rPr>
                <w:lang w:val="fr-FR"/>
              </w:rPr>
              <w:t>enr</w:t>
            </w:r>
            <w:bookmarkStart w:id="1" w:name="_GoBack"/>
            <w:bookmarkEnd w:id="1"/>
            <w:r>
              <w:rPr>
                <w:lang w:val="fr-FR"/>
              </w:rPr>
              <w:t>egistres.</w:t>
            </w:r>
          </w:p>
        </w:tc>
        <w:tc>
          <w:tcPr>
            <w:tcW w:w="2070" w:type="dxa"/>
            <w:vMerge/>
            <w:shd w:val="clear" w:color="auto" w:fill="auto"/>
          </w:tcPr>
          <w:p w:rsidR="00F35C28" w:rsidRPr="00300E4A" w:rsidRDefault="00F35C28" w:rsidP="00F35C28">
            <w:pPr>
              <w:spacing w:line="360" w:lineRule="auto"/>
              <w:rPr>
                <w:rFonts w:asciiTheme="minorHAnsi" w:hAnsiTheme="minorHAnsi"/>
                <w:lang w:val="fr-FR"/>
              </w:rPr>
            </w:pPr>
          </w:p>
        </w:tc>
      </w:tr>
      <w:tr w:rsidR="00F35C28" w:rsidRPr="003733E9" w:rsidTr="005E6AEB">
        <w:trPr>
          <w:trHeight w:val="1582"/>
        </w:trPr>
        <w:tc>
          <w:tcPr>
            <w:tcW w:w="7578" w:type="dxa"/>
          </w:tcPr>
          <w:p w:rsidR="00F35C28" w:rsidRPr="00300E4A" w:rsidRDefault="00300E4A" w:rsidP="005E6AEB">
            <w:pPr>
              <w:spacing w:line="360" w:lineRule="auto"/>
              <w:jc w:val="both"/>
              <w:rPr>
                <w:rFonts w:asciiTheme="minorHAnsi" w:hAnsiTheme="minorHAnsi"/>
                <w:lang w:val="fr-FR"/>
              </w:rPr>
            </w:pPr>
            <w:r w:rsidRPr="00300E4A">
              <w:rPr>
                <w:lang w:val="fr-FR"/>
              </w:rPr>
              <w:lastRenderedPageBreak/>
              <w:t xml:space="preserve">Observations et précisions de l'équipe de pays </w:t>
            </w:r>
            <w:r w:rsidRPr="00300E4A">
              <w:rPr>
                <w:rFonts w:asciiTheme="minorHAnsi" w:hAnsiTheme="minorHAnsi"/>
                <w:lang w:val="fr-FR"/>
              </w:rPr>
              <w:t>:</w:t>
            </w:r>
          </w:p>
          <w:p w:rsidR="00F35C28" w:rsidRPr="00300E4A" w:rsidRDefault="00F35C28" w:rsidP="005E6AEB">
            <w:pPr>
              <w:spacing w:line="360" w:lineRule="auto"/>
              <w:jc w:val="both"/>
              <w:rPr>
                <w:rFonts w:asciiTheme="minorHAnsi" w:hAnsiTheme="minorHAnsi"/>
                <w:lang w:val="fr-FR"/>
              </w:rPr>
            </w:pPr>
          </w:p>
        </w:tc>
        <w:tc>
          <w:tcPr>
            <w:tcW w:w="2070" w:type="dxa"/>
            <w:vMerge/>
            <w:shd w:val="clear" w:color="auto" w:fill="auto"/>
          </w:tcPr>
          <w:p w:rsidR="00F35C28" w:rsidRPr="00300E4A" w:rsidRDefault="00F35C28" w:rsidP="00F35C28">
            <w:pPr>
              <w:spacing w:line="360" w:lineRule="auto"/>
              <w:rPr>
                <w:rFonts w:asciiTheme="minorHAnsi" w:hAnsiTheme="minorHAnsi"/>
                <w:lang w:val="fr-FR"/>
              </w:rPr>
            </w:pPr>
          </w:p>
        </w:tc>
      </w:tr>
    </w:tbl>
    <w:p w:rsidR="00F35C28" w:rsidRPr="00300E4A" w:rsidRDefault="00F35C28" w:rsidP="00F35C28">
      <w:pPr>
        <w:spacing w:line="360" w:lineRule="auto"/>
        <w:rPr>
          <w:rFonts w:asciiTheme="minorHAnsi" w:hAnsiTheme="minorHAnsi"/>
          <w:lang w:val="fr-FR"/>
        </w:rPr>
      </w:pPr>
      <w:r w:rsidRPr="00300E4A">
        <w:rPr>
          <w:rFonts w:asciiTheme="minorHAnsi" w:hAnsiTheme="minorHAnsi"/>
          <w:lang w:val="fr-FR"/>
        </w:rPr>
        <w:t xml:space="preserve"> </w:t>
      </w:r>
    </w:p>
    <w:p w:rsidR="00FE456E" w:rsidRPr="00300E4A" w:rsidRDefault="00FE456E" w:rsidP="00F35C28">
      <w:pPr>
        <w:spacing w:line="360" w:lineRule="auto"/>
        <w:rPr>
          <w:rFonts w:asciiTheme="minorHAnsi" w:hAnsiTheme="minorHAnsi"/>
          <w:lang w:val="fr-FR"/>
        </w:rPr>
      </w:pPr>
    </w:p>
    <w:sectPr w:rsidR="00FE456E" w:rsidRPr="00300E4A" w:rsidSect="00417389">
      <w:headerReference w:type="default" r:id="rId6"/>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F25" w:rsidRDefault="00203F25" w:rsidP="005932B3">
      <w:r>
        <w:separator/>
      </w:r>
    </w:p>
  </w:endnote>
  <w:endnote w:type="continuationSeparator" w:id="0">
    <w:p w:rsidR="00203F25" w:rsidRDefault="00203F25" w:rsidP="005932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F25" w:rsidRDefault="00203F25" w:rsidP="005932B3">
      <w:r>
        <w:separator/>
      </w:r>
    </w:p>
  </w:footnote>
  <w:footnote w:type="continuationSeparator" w:id="0">
    <w:p w:rsidR="00203F25" w:rsidRDefault="00203F25" w:rsidP="005932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2A5" w:rsidRDefault="006279BE">
    <w:pPr>
      <w:pStyle w:val="En-tte"/>
    </w:pPr>
    <w:sdt>
      <w:sdtPr>
        <w:id w:val="1933852481"/>
        <w:docPartObj>
          <w:docPartGallery w:val="Watermarks"/>
          <w:docPartUnique/>
        </w:docPartObj>
      </w:sdtPr>
      <w:sdtContent>
        <w:r w:rsidRPr="006279BE">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6279BE">
      <w:rPr>
        <w:noProof/>
      </w:rPr>
      <w:pict>
        <v:group id="Group 3" o:spid="_x0000_s2050" style="position:absolute;margin-left:82.35pt;margin-top:-13.2pt;width:338.7pt;height:81.5pt;z-index:251661312;mso-position-horizontal-relative:text;mso-position-vertical-relative:text"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uBMCbAwAASQoAAA4AAABkcnMvZTJvRG9jLnhtbOxWTW/bOBC9L7D/&#10;QdBdkWRJ1gfiBI6depMmbRpvAtSXgqYoia0kMiRlJ1jsf98hJTtNspsWPSxQoAcJw6/hzJv3SB4e&#10;3ze1tSFCUtZObP/Asy3SYpbTtpzYN3++cRLbkgq1OapZSyb2A5H28dHvvx1ueUZGrGJ1ToQFTlqZ&#10;bfnErpTimetKXJEGyQPGSQuDBRMNUtAUpZsLtAXvTe2OPG/sbpnIuWCYSAm9837QPjL+i4Jg9b4o&#10;JFFWPbEhNmX+wvzX+u8eHaKsFIhXFA9hoB+IokG0hU33ruZIIasT9IWrhmLBJCvUAWaNy4qCYmJy&#10;gGx871k2C8E6bnIps23J9zABtM9w+mG3+N3mSlg0n9ihbbWogRKZXa1AQ7PlZQYzFoIv+ZXo8wPz&#10;guEvEobd5+O6XT5Ovi9EoxdBmta9wfxhjzm5VxaGzjDw/DCF0mAY870g8qKhKriC0r1Yh6vT3cok&#10;Go/j0bAyiMIgjHXQLsr6jU14+3A4xRl8A4hgvQDx22SDVaoTxB6cNN/lo0HiS8cdqDdHiq5pTdWD&#10;4S5UVgfVbq4o1ujqxmM9ILG+HjCqN7WgIycSA3l18SWoBJQmHrgiuaPWrXdQgtAUxYZZtEElkcd3&#10;ExjJpu/ydIGXH9hMlavPBRaFuK4cx7+ZX5xvztgf03E1cy5l055f38yX6Jq9X731i5A5pcZzF1Yf&#10;JNIgGgJYLZtVqC3JVHLQGVTPoP90uqubTzJc15S/oXWtiaHtAcshrde13+tlznDXkFb1B4AgNWTN&#10;WllRLm1LZKRZE+CzOMt9QBhlwLQLqQarF+Vfo2TqeenoxJlF3swJvfjUmaZh7MTeaRx6YeLP/Nnf&#10;erUfZp0kkC+q55wOsULvC/L8qwKHs6rXtjkjrA0yJ1HPUwjN8HUXIlBXQ6JjlQJfA6owD2wliMKV&#10;NgtAbuiHyfsBA/Mjshp0CYq11ttLloOmUaeYAeOZJAPP89M0sC0QX+xHaTrSNTSYGXX6SRSO47TX&#10;2DhIgih6IjFgg5BqQVhjaQNQh5jNRmgDoPdZ7qZoxy3TtTd71O2TDkhH95hMdOyDCan0FATjp9Eu&#10;ANprV5SfKvq6boNv6va2Gt/6n5KP+eqk2QQXucTbelEtZbJeNatz//wu/UAvO3Y7Oz25OePL7s7/&#10;yXU7MgzaiaJno7lMf+n2tat0FEd+Mor/+0L8n9Rq7l14r5ijbXhb6QfR122wv34BHv0DAAD//wMA&#10;UEsDBBQABgAIAAAAIQAZlLvJwwAAAKcBAAAZAAAAZHJzL19yZWxzL2Uyb0RvYy54bWwucmVsc7yQ&#10;ywrCMBBF94L/EGZv03YhIqZuRHAr+gFDMk2jzYMkiv69AUEUBHcuZ4Z77mFW65sd2ZViMt4JaKoa&#10;GDnplXFawPGwnS2ApYxO4egdCbhTgnU3naz2NGIuoTSYkFihuCRgyDksOU9yIIup8oFcufQ+Wsxl&#10;jJoHlGfUxNu6nvP4zoDug8l2SkDcqRbY4R5K82+273sjaePlxZLLXyq4saW7ADFqygIsKYPPZVud&#10;Amng3yWa/0g0Lwn+8d7uAQAA//8DAFBLAwQUAAYACAAAACEAnvRaCuEAAAALAQAADwAAAGRycy9k&#10;b3ducmV2LnhtbEyPwWrDMBBE74X+g9hCb4lsx1WDYzmE0PYUCk0KJTfF2tgmlmQsxXb+vttTcxzm&#10;Mfs2X0+mZQP2vnFWQjyPgKEtnW5sJeH78D5bAvNBWa1aZ1HCDT2si8eHXGXajfYLh32oGI1YnykJ&#10;dQhdxrkvazTKz12Hlrqz640KFPuK616NNG5ankSR4EY1li7UqsNtjeVlfzUSPkY1bhbx27C7nLe3&#10;4+Hl82cXo5TPT9NmBSzgFP5h+NMndSjI6eSuVnvWUhbpK6ESZolIgRGxTJMY2ImqhRDAi5zf/1D8&#10;AgAA//8DAFBLAwQKAAAAAAAAACEA/3c8WToLAAA6CwAAFQAAAGRycy9tZWRpYS9pbWFnZTEuanBl&#10;Z//Y/+AAEEpGSUYAAQEAAAEAAQAA/9sAhAAJBgcUEBITEBMTFRQVFhkcGhQYFxcbHR8VHCEdHx4d&#10;IBkgHigpIB4dMRsdGyE9IScpKzI2Oh0hODgzLEMoLS4rAQoKCg4NDhsQEBsyJSAmMCwsLCwsLCws&#10;LDQ0NCwsLC0sLCwsLCwsLCwsLCwsLDQsLCwsLCwsLCwsLCwsLCwsLCz/wAARCABAALwDAREAAhEB&#10;AxEB/8QAGwABAAMBAQEBAAAAAAAAAAAAAAUGBwQDAQL/xABEEAABAwIDAwgFBg0FAAAAAAABAAID&#10;BBEFEiEGBzETIkFRYXGBkTJSkqHRFBdCYnOyFSMzNFNUcoKiscHD0iRDk6PC/8QAGQEBAAMBAQAA&#10;AAAAAAAAAAAAAAIDBAEF/8QAJhEAAwACAgEEAwADAQAAAAAAAAECAxEEMRIUITJREyIjYXGRQf/a&#10;AAwDAQACEQMRAD8AzVeweKEAQBAEAQBAEAQBAEAQBAEAQBAEAQBAEAQBAEAQBAEAQHpTwOkcGMa5&#10;7j6LWgknuA1K43rs6k30WaDd1iL25vkzh2Oc0E+F1V+fH9l3p8n0QuL4HUUZDaiF8V+GYaHuI0Pg&#10;VZNzXTK6x1PaI9SIHpTwOkc2NjS5ziA1o4kngAuN69zqW3pEjjuz1TQljaiIx5wSzUEG1r2I6Rca&#10;dqjFzXRK8dR2RSmQCA6MPoZKiRsMTC97jZrR0rjaS2yUy6ekdON4JPRSclURmNxFxexDh1gjQrk2&#10;qW0duHD0yOUiBJYLgNTWlwp4XS5LZstubfhckgdB8io1cz2ycY6volfm+xL9Tf7Uf+Sh+fH9lnp8&#10;n0RWK4BU0us8EkY9ZzTl9oae9Tm5rpkKx1PaI1SKyTwXZ+prc3yeF0uS2a1gBfhqSB0cFCrme2WR&#10;jq+iU+b7Ev1N/tR/5KP58f2T9Pk+iGxXB56Uhs8L4ieGZtg7uPA+CnNKumV1FT2jhUiAQBAEAQHp&#10;TwOkc2NgLnPIa0DpJNgPNcb17nUtvRuGSm2Zog8tEtTLpfgZHcSAeLYxp7ukrD+2ev8AB6H64J/y&#10;Z7V7zsRkdmEwjHqsY23vufetC48L/wAMz5Ntliw/ejHUU0tPiMOe7TlLBo89AIPouvbnD3W1rfHa&#10;acMtXJVS1aMrC1mM0Tcng/LVj6hw5tO24/bfcD3ByzcmtTr7NPFndb+i3bVTx43hM1REOdBI9zOv&#10;mE+V4ze3aFTCeLIky/JrLjbRhq3nnBAaluTw4MNViMmjIm5GnwzPPg3L5rJya6lGziz3TJHeG1uK&#10;4TT4kxtnx85wGuVrubI2/Y4A+Hao4f55HBPMvyY1Rji2mA2bcH+Rq/tGfdKxcvtG/idMpjN6eIkD&#10;8azh+jarvTQUvk2mWfZbeyZHiCvZGY380yAWDb+u03Bb29Hb0VXxtLcluPk7eqIjevsW2hc2qp22&#10;gkNnNHCN3EW+qRfut2hTwZfL2fZXyMSn9l0WbcW61JVkdEv/AICr5XyRdxfgylM3p4jYfjWf8YV3&#10;poKHyb2XnYXbIYwJMPrYmOcW3BA0kA46fRcNCCD5W1oy4vx/tJfiy/l/WkZTtXgpoauamuSGO5hP&#10;0mnVpPbbTwWvHfnKZjyR4VoiFMrCAIAgLrugohLiUZP+21zx3gWH81RyHqDRxluzp3015kxDk782&#10;KNoA6iecf6eS5xlqNkuVW60UFaDKEAQGyUTfwTgDpOEtSL9t5BZvkzVYn/TN/o3r+eH/AGRO43FQ&#10;2eejdq2Zoc0HhmbofNp/hCnyp9lRDi17uWUjavBzRVc1N0Mccnaw6t91h4FX468pTM+WPGmiIJUy&#10;Bse1Q/BWBxUfCWezXddzz5P8fELFj/pl8vo3ZP54vE59y9c2ogq8Ml1aRmaPquGV4Hccp/eK7yVp&#10;qkc41eUuWZdidA6mmkp3+lG4td22PEdh4+K1y1S2jHc+NNGubg/yNX9oz7pWPl9o28TpmLxcB3Bb&#10;TFXbP0hE3ON3y7Z05uc5sJ17Yzof4Vg+GY9H54Tj3G/mdX9p/bClyvkiPG+DMXZwHctphfZoG5fC&#10;ny13LgHk4WnO7ou4WDe/ifBZ+TSU6NPGhutkfvXrmzYnOW2IYGxkjraNffp4KXHnUIjyK3ZUFcZw&#10;gCAIC9bmakMxJrSbZ43tHadD/QrPyVuDTxXqz5vkpDHiT3dEjGOH8j7wnGe4HKWrKMtBmCAltlMH&#10;NbVw03Q9wz9jBq73AjxChkrxlssxT5UkaXvnp6mofT00FPK+KNpe4sjcW5jo0aC2jQfaWbjOVttm&#10;rk+T0kii4BhVfR1MNS2jqSY3hxAifqPpDh0tuFfdRUtbRnibmk9P/hc9+uD609c0aEcnJp0+kwnw&#10;zDyVHFruS/lR1RTd22C/LK+FhF2MPKP7m6gHvdYK/NfjDKcEeVlr3wUtVV1bGRU0z44WWa5sbiC5&#10;1i6xAt0NHgqeO5mfdlvJVVWkiD2DoK2iroJjSVAZmySfin+i7Qk6cBofBWZXFQ1tFeFXNp6f/CR3&#10;34PyVVHVAc2dtnftssDfvaR5HqUeLW519E+VGq8ie3B/kav7Rn3Sq+X2izidMxeLgO4LaYq7Z+kI&#10;m54Y35Ls44u0LoXnX65Nh71gr9sx6MrxwnLuJIFJVX4crr7AXeV8kc4vwZHt2nwDT/Rf9Q+Kl+PN&#10;9kfPD9HPje9VrYfk+HU/INtbO4NGX9hrbi/1ifBdnje+7ZG+StahGXk31Op6b9K1mQ+IcCAIAgOr&#10;DK99NLHPGbPjcHN7x0HsPDxXKSpaZKacvaNs2mwqLaKiiqaZwE0d8oJ4E2zRv6tQLH4rDFPDWn0b&#10;7lZp2jH6rZqsifyb6WcO7I3Ov3FoIPgtiyS/fZi/Fe9aLPs7uqrKoZpbUrejOLuP7oIt4kKq+TM9&#10;e5dHGp9+xP7lMFEb6uskLcsd4mOB001kcD1Wy69pVfJvepRZxo1umRNRvgrC9xYyIMLjkBabht9L&#10;68bWU1xZIPlVs8/nfrvVh9g/FPSwc9VZdMKxA4/hNQx4aJgXNs0aBw5zCB26DzVNT+LItdGia/Lj&#10;ZGbn6NtHQ1OJyfSBt2MjB95dceAUuQ/KlCIcefGHTK8N79d6sHsH4qz0sFXqrHzv13qw+wfinpYH&#10;qrLdjEv4bwMz2HLR3eQOh7L5gOq7b+apn+WXRfX9cWzl3B/kav7Rn3SpcvtEeJ0zLo9lq2w/0dRw&#10;/RP+C1fkj7RlrHW+n/wteyO6+pqZGuqmGCEG7g703jqaBw7yqsnIlL9ey3Hxqb3RL75NqGFrMMgI&#10;ysIM2Xg3L6LB3cT1WA61DjY382T5ORa8ESG438zq/tP7YUeV8kS43wZi7OA7ltML7PqHAgCAIAgC&#10;AICRwPHJ6KTlaeQxuPpW4OHU4cCo1CpaZOMlQ/Yu0O+OsDbOigceuzh7gbKh8Wfs0Ll19EJj28Su&#10;rGmN0gjYdHNjGXMOonjbxU4wRPuV3yLr2PDDttaiCikw9gZyb83OsczQ70gOjVdeGXfkFnpR4laV&#10;pQEBYdj9rpsMdI6EMcJAA5rwbaXynQjUXPmq8mJX2XYsrx9HRWbd1MtEaB2QMJOZwFnEF2a3Va/Y&#10;orDKryOvPTnxKsrigICy7L7aVGHRTQxBjmy688E5HWtdvba3HqCqvErabLseZwmkeeye2FRhnKCD&#10;IWyWzB4vqL2I813Jim+xjzVHRYfnfrvVh9g/FVelgs9VZGYxvJr6lpYZRE08eSGUnx4+RU5wRJCu&#10;RbKgAriksmy+2c+HRTQwhhbL6wN2G1rtt02tx6gqrxK2my3HmcJpFbAVpUEOBAEAQBAEAQBAEAQB&#10;AEAQBAEAQBAEAQBAEAQBAEAQBAEAQH//2VBLAwQKAAAAAAAAACEAWq67dz4oAAA+KAAAFQAAAGRy&#10;cy9tZWRpYS9pbWFnZTIuanBlZ//Y/+AAEEpGSUYAAQEAAAEAAQAA/9sAhAAJBgYUEhAVFBIUFhUU&#10;FBgYGBcYGBkaFhcXGxodGhkaGB4XGRwoHxgaJBoVGB8vICQnKi0sLBUeNTUwKjUmKywqAQkKCg4M&#10;DhoPDxopIh8kLCotNSwsNDAtLCwsLC4sLCwvKi8pLiwsLCwtLCwsLTAsLy0vNC0sLC0qNSwsLywt&#10;LCz/wAARCACdAUADASIAAhEBAxEB/8QAGwABAAIDAQEAAAAAAAAAAAAAAAUGAwQHAgH/xABIEAAC&#10;AQIEAwQECgcFCAMAAAABAgMAEQQSITEFQVEGEyJhMnGBkQcUFUJSVJKhsdIWIzNicoLBJFOTsvBD&#10;RHODosLR8TR04f/EABoBAQADAQEBAAAAAAAAAAAAAAADBAUBAgb/xAA1EQACAQIEAwYFBAEFAQAA&#10;AAAAAQIDEQQSITFBUWETInGBsfAjkaHR4QUUMsHxM0JSYnIV/9oADAMBAAIRAxEAPwDuNKUoBSlK&#10;AUpSgFKUoBSlKAUpSgFKUoBSlKAUpSgFKUoBSlKAUpSgFKVrYjHqgJuDuBruwF8t/peVcbS3OpN6&#10;I2aVGRYx3lGU+HflYgakm+tyjxkW5k3o2Fa5uMy94SRzZbNb0msQCw00tl515z32JOztuyTpUXhM&#10;LIrhnvYLbQ3OiqLE31F83K9xfnXxMRLmsRYs2bWxCpa3UXsct9b6tblXM/NDs+TRK0rRwfFA+4tf&#10;Y62I1Otx4SANeQzAXrdBuLjavaaex4lFxdmfaUpXTyKUpQClKUApSlAKUpQClK+FrUB9pUZguLmV&#10;rqn6m1+8JAtoDlI5EG9ztpXmXFGVcwYxQfT2eT+H6KnkfSa/htoTDGtGUcy29/TqRU6sKkXOL05+&#10;+HU2sRxJEbLq7/QQZm8rgaKPNiBWF8TMRe0cK9ZGzn2qpCj7ZphsM2W0Y7mPfYGRvM3uFJ6m5POx&#10;rYj4dGDfLmb6TeNve1yPZXLzlt9vz6DtJS/gvN/b72I/40Tvil/5aKR9+b8aDFkbYqP1SIP6MtTN&#10;fCK7knz9fud+LzXy/JoLiplF2jWResTa+vI9h7mNbGFx6SXCnxDdSCrL61NiPdXluGpuoyHqnh94&#10;Gje0GtXGYfbvRmC+jKl1kTzNtR5ldOq2rmaUf5e/ftnO0cf5q3Varz926kpSo6DGshCykMrWCSiw&#10;DX2DW0VjyI8LeRIB+TcVZJcsiWRiFRrg52JUAWvcbtf+GvUqsYq7O1asaSTls+JJUr4GvtX2pSQU&#10;pSgFKUoBSlKAUpWpxCZgLLcXvdwuYJ5kc9badLnS1cbsrnYq7sYMdjGOZY7hk1I+cRbcAg6XI5G9&#10;mA1FfcNgTcE3UDW2YtrcHQXIVdx1IYg2rxw/h97M1iBbKBqo56EHxJsQCNCNAKieJ8akxMpw2FOg&#10;uJJOQtvY9Bt5nT11pzyLNLVvZFyFNyeWGy3fIk8Zx+GHwr4m6La1+hP9BetYcVxb/s4LD97T/MV/&#10;CoOfi8OEOTDKJZho8z6hTzC9fULAcyTUfi8XiJ1IeZwGGykpb2Las2tinF2nNrpHh5suRwfdzJec&#10;uPktvMtbY/GrqYAw8st/uf8ApXrD9rIye7nRomOhDg29txt7KonyXKit3OImRzlse8ewtvpfW/O9&#10;br9pJowExifGsOqZnlIVJUIvcrlsG0AsBZtfSNdpYuEnanUd+UtUQTp5f9SnpziX+bBK1nWzC97X&#10;8LDU6HzbK3QlBWPD4lgz5lColtBawJ8RYtcbAgnT53Pc1vAY/wCLBJoH7/BS7EalL/gwOltNQQQD&#10;VrnQTRgo/hYbgXBB5jz5g8ulaVOea6taS4e+BDOGWzveL2fvibKOCLg3B516rSw2NzMAFsrAsuvi&#10;Ot8xXkDfcm99xW7VhO5VlFxYpSldPIpSlAKUpQClKUB8JqC4nijNJ8XUgczc2JAyspRgDYnUbcr9&#10;LyPFMaI0Jut7EhT88LqyjzI2/CozBwPFDYZ1lmbKAxVgptqwtfRUU2ufmAaXqliJOcuyW3Hw5eZn&#10;4hutUWHjt/ufTl5+nAzFFYEH9hFoxsP1zjTLZQAVU6WA8TaciDv4fDlj3knpfNXcIP6v1PsGm+LD&#10;YdSwVRaOCyqOr2388oPvY8xUL2y7WHD2ihI706k75By02JPTpr0r13YrNLZe/wDHzLVOHaOy/itv&#10;Li/6+fK2bjnbiLDyd2FMjA+O2mXTa50J20qBm+EyTMckKBeVySfutVPmmLsWYksxJJO5J3NeKpyx&#10;VRvR2NNUoo7D2f40MRCrFk7wi7Kpvl1tte45b1vxYlWvlZWymxsQbHobbGuJwYhkYMjFWGxUkH3i&#10;nftmLZjmJuSDY3Ot7jzqaOMaSujw6HU7jSqH8HnHdWw7n0iXQ+e7L/3faq+Vdp1FUjmRXnHK7Efi&#10;sMEDHLmia/eJa4sd2A/Fee419LWaG4MLNcMpMMlxdl3KFyD4hp4tyNdSCamaip8JvEDb/aQn6DA6&#10;r6gSNOauRsKinBLTg/f19fEquCXcf8ZaeD+z9fEw8Ix5VjC5BMY3B8IVbC5JsSxJ19V+dTdV/iQM&#10;iRzqjsV1aO6hRY/rFa+pN1IsL6oNKmMDic6XzKxGjFdr2BsPYRXjDycZOlLhs+nv2iDDSlTm6E+G&#10;z6fjz8tDYpSlXC+KUpQClKUAqGdi0/gLgg2bQAgCw3N/D84ArqTcG1TDbHlWlgcKym72PRsxZtQL&#10;jUbEgm17V4kr2RLTaimyP7Z8YOHwrFTZ38C9Re929gB9tqrmMlHDsAEvlllUvK3NVtsPP5o/mO9b&#10;Xa1+94lg4D6Ppkdbtc/dEffVN+FXiRaSVdbd4kd+QCgMfe16o1m5TfiorpxbNSmlSoJvk5vrZ2iv&#10;nqQeCxuJnuySd2pOgVVJA5eIi9SmH4ji4omQr3rj0JCb6c8w3Yjl1vrtro9ncXGkdiQD5+VTyuCL&#10;ggjy1qjWjG+VxVvA+Zf6hiFNyzvzPfBe0LSP3cyBGK3Ug3DW9IWOx5210v0qWx2EEqFG2bext57+&#10;yq1xPBlwChyuhupG4I51n4T2oLHu5FtKBy9Frcx09X41mV8I79pRVrcOXU2/07GrELsqrWb1RI9n&#10;2OFxBiKKMDNZJMzjRzosnibQ3slh5HcCrh2XlaKWXCOb92cyHqp/9g/zGua9qrTRjO5S19tQT1to&#10;bj+tXjD8RzS8PxN7nERKrG1sxIsTb1v91bGFqScIzlunbjs9N+OupYlQcJTpW0autVutdEtluifx&#10;sSo5Jaxc3VVIS+guxOmobXM197WvUtG9wCLG/Q3Hv51q8RJsLOy3uPCuY3sSNAp2t5eusuDHh3Yi&#10;5tmBDWvsc2ta0dJMz5u8E2Z6UpUhCKUpQClKUApSlAV3tBiM0qxXWxIJWQEA5dQQQLsCWtYfQO2t&#10;bl1SR2AATDx2AGgzN4mHryqn2zWlAGOMOkqkAXXwsouzMfGdkOUGw1NyNLWrbXVXP95iAPYjKh+6&#10;Ksyk23Opxu/p+eGngZWGbfbVuOqXlw578NPAksHBkjVTqbXY9WOrH2kk+2uVdsMSHxspUaAhelyo&#10;Ck+8H3V1uuedvezeR/jESnI1zJbZW+l5A318x51PiYPs0o7I2cOlDu9LFNpS9ZJcOy2zKy31FwRc&#10;dRfessvGOlKUBkw85R1ddCpDD1g3H4V2HgfGUxMKupF7eJb3KHmD/TqK41W/wfjMmGkLxWuQVIOo&#10;IPlcbHWrFCt2b12IqkMyOzVqcSFkz84yH9g9L/oLCoTsTjp50klmfMCQqCwAGW+YgAdWA/lqySIC&#10;CDsRY+2tO/aQuuJQrQunH3cizhwWniIVgwEqhhdbtcHQfvJm0+nWt2ZxWjR3BCEgBASqj0rlyL3O&#10;fLY/QPO9bGEfx4Zju0LKfX+rb/tb31p4PMMYwtKxIU2bKoABZSxK6OACLdb66jSlUdqlOouOnk9T&#10;NxErVaNaPHR+D99Sx0pStI1BSlKAUpSgPMmx9R6f1099RfCsMUcklfELCx1vo2oW0YNtdBUtUNBA&#10;VnsqmynU5SdxYfrJDqALXy9ANbGo57pk1N92SK92jbJxvBsdioX2kyL+Lj31V+1kY+N4mNwGVnuQ&#10;ejAMCD7d/Krb8J2BbuYsTH6WHcEnorEa+x1T2E1X+3kPerBj4vQlQJJ+62uW/tuh81XrVHEU28yX&#10;O5v4KcZKnm2acPNO6+aKOnZ9R897ctrj221r3w3iDQSmNzdf6HY+R/8ABraXGdRVe4g5GIzNs1re&#10;r/3+NQUXKq3GfIq/rP6dRpYfNThZ34eZfZJwELcrXqF4JCZJDOx2uqjYdCfxFY8TxYfFrfO0H31n&#10;4NP3ahG1OUk22Gv/AO/dUE4uMHzenlxMj9Cw6nWdSa/jt/6f4ubfGI1MZLAm3Ib/AH1asHBlXg8W&#10;twiuQdwDkbW3OwPuqu8PwDYydYBcBjdyN1Qekb9baDzYVcuCOMVxSSZP2OFXuo7bE6rp5WMnsK1N&#10;hYvJbm19NWfQ4uOWrndu7B/W6S+paeJyhVUk2F9bFVOxGjNYA69RpesuAclLk3BOlypNvMroTvt5&#10;c60uK44hhGLagbsF1voL3up2sSCDtUhhosqge031NzqdvMmtZO8mYElaCuZaUpUhCKUpQClKUApS&#10;lAVvBw5cWwKSAAIQGcZFF3F9/ELmyjzO1bkP7MeWJe/tle3+YVH4uHu8UGKqFIY3Z2ZFKsHzZdw1&#10;iSF2ubjapB1I+MKNwyzKOuike94nrKoaRnHk39+SMjCaUqsLapt/3yRMV8ZQRY6g18RwQCNQdRXq&#10;tU10YY8FGtsqKMu1lAt6rDSsHFcDE6EyRLJkViAVzHbUDnc2G3lW7SuNJqx25woUqx9u+GiLFkqL&#10;LKofawvqGt7QD/NVcrCnFxk4s0E7q4qa7MdnGxcltVjX02/7RyzH7vuMLXT/AIPZFODAFrh2zW3v&#10;e4J88pX2AVLh6anOzPFSTjG6J/BYNYo1jjFlUWA/1ued/Os9K18fKViYje1l/iOij3kVrtqMb8jP&#10;nLKnJkfhf91/hZvZlH5hWpBATjD4JMoAa2e6auxDXzarpcL1vpW/oku9lgg3P7xH4CH76jeDYW+I&#10;dsi5VZQMshyXVbkqnPV7gHQZjzrNrLWnDr6LwfL3wy8VHWhTfvTwfv6WalKVqGsKUpQClKUArU4g&#10;zgXQi2l9Cx3Gyj0r6i1x1vW3XwiuNXR6i7O5H4VElhMTjMuXIynXQgjKxAADW3HL7zQcO3ybM+Dx&#10;gMmCxF8jkXFjpfTmNAwGugYefRMLgsp1sQt8gGgUHc2+lqQT+FzXzi3CIsTEYplDIfeDyIO4I6io&#10;nBtLmi5SxEacnF6xe/Tquq/ByLtH2Mlw36yK8+GOqyL4ioO2e3L98aHy2qp8QhEkZy6kai34e6up&#10;fo/xDhxJwb/GIL37prZh/LcAnzUgnpUXje0eDZv7dwx45OZUZCT1+YT7zVN0kpZl3X9DdWJdWk6c&#10;viRatdWUvNPic0wGHdiM2ig313NuVqs/B+FzYl8mHQsTbM2yr/E+y+rfoDU5HxrhQP6nh8srcgxL&#10;D3GR/wAKnITxLGKI4oVwGH22ytboAAG9wX112UO0d3r0RBh8uEp5YRtrfNO2+2iWpqlBhE+JYM97&#10;jJ/DNIuyDmoPzbAn1ak62FXTg3C0wOECD5urtYnMxtdiACQNh5ADpTs52WhwaWjGZz6cjek3l5L5&#10;D7zrUji4CRdTZ19E8teR6qeY8tLHWrMKbir8fQzMTilVeSLdr3be8n/SXBcDQwUedtM1gR3iuCVJ&#10;8RzDMNSSRqANtRyqXrHh4QihRy6aD2DkPKslTRVkUZyzMUpSvR4FKUoBSlKAVixcRaNlBILKQCNw&#10;SND6xWWlAUHDcX+MBXIjSeFlMt08RF8hkH0gLglTsVGtqncbxhIcdBCSc0kZVmPPUd2T1OYMP56p&#10;3a3BthcaZE8Oc94h8z6Q6HxX06MKhuN8TfETGY6PpYDYWAFh0vr7TWOpdlKXO6+nHz0JMPgqarSq&#10;LRTXyfP0+R1/AHLmiPzPR/gPo+7Vf5POtyq12d438bgWRf28WjrtmB3HkGtfyZfI3sOHnDqGXb3E&#10;EbgjkQdLVo0ZK2VeXh+NivGLpSdKW69Pxt9eJkpSlTkhyzt7I5xrBr2AXJfbLbcfzZvdVdroXwlY&#10;C8ccoX0GKsQNg21/K497edc9rGxEXGoy9Td4oy4bDNI4RFLMxsANzXReDQrw3DH4zILuxYKutzYD&#10;KNLk+HfbX21CfB9wVnl+MXssZK2t6RKkWv0GYGpXtlw+TEYrDwhD3epLgHS5s122FlUe0ipqMHCH&#10;aJa8DxOV5ZeBY+C45poEkdcpcXt5XNveLH216xDZpFX5qeN+nPIPfdv5B1r3NKIkVVFzoqINL2Gg&#10;8gANTyAqpdtuN/F4DApzTTayEaaHS3le2UDkoNWqs8qs+G/28/Qo5XXqKlDnr9vfDxRIdn+NpiRi&#10;ipKFXvmGtlyjIbfwpcjzPWoaHiOV44YxGJsQwLsi2aNHOYjNfRsh2Hogdaq/A+MSYXOYyM0ilST1&#10;Jvmt1GoF+tWP4O+GF52nbaMEAnm7b6+S3+2Kop9rOD4q5NXwdPt1W3UVZeOmvvmdEpSla54FKUoB&#10;SlKA0eI8bhgKCVwhe+W4OtrA6gWHpDet6qT2+wQmxGEiJt3nerfoTkAPvtUv2M4sZsPkk0lgPdyA&#10;76aAn2C3rU1WjWbqum/L5Jv1L08Mlh41YvXj82l6EpguKRzFxG2YxtlfQix1FtRrsdq08d2rw0Mh&#10;jklCutrizG1wDyW2xFRPYj9tjv8Ajt/mesXD8Or8YxQdVYZF0YA8outeO2m4Ratdu3r9iT9tTjUn&#10;GV7Rin14dOpM4bthhJHVEmBZiAoyvqT61rY4px+DDkLNIELC4BDG4GnIGtiPhsSkFY0BGxCqCPba&#10;qz2jiDcUwQYAgh7gi4Oh5Gvc51IQu7Xul834kVKnRq1LLMlZvdX0TfIlsL2uwjsFWZLna91v7WAF&#10;TNV7tP2egbCynu0VkRmVlUKQVBO4Go01FY+ynFSOGLLKSe7WTU7lULW+4W9lI1JKeSdtr3QnRhKn&#10;2lK+9rPrtaxKxcfgacwCQGUXBWx3AuRe1tvOpCuXrhWhgw+PPptOzydSrn8CFb/FrpysCARqDqKU&#10;KzqXzK2z8nsMXh40bZHdarzW5CydtcGrFTMAQSD4X3Gh+bUjw/i0M4JhkV7b2Oo9Y3FVbsLhEc4r&#10;OitadvSUH8RXjthwsYQpjMMBGyMA6qLKwPUDTU6Hrm6io1WqZO0drfUnlhqLq9jFtS4N2te3gi70&#10;rHh5w6K67MAw9RFx+NZKumY1bQUpShwUpSgFKUoCG7VcC+NQFR+0TxIfPmt+hGnuPKuSuhBIIsRo&#10;QdwRuK7nVJ7b9ky5OIhW7f7RBu374HXqOfr3pYqjm78SxSnbRlI4XxSTCzCWL+ZeTDnpz219QI1G&#10;vUOEcXTFL32HYB9O8jJ36Xtz6ONxodrDk9esLiHhcSQsUcdNj/79oPMGqVOrk0e3p4FitShiI2lp&#10;JbP36+T0O2YfGKxtqrjdW0YefmPMXFZ65tB8I5dLTYZXZT6QfJr1AynKfMH3V9HwkuvoR6dHkDj1&#10;BgoPvJq6sVFb6lT9piY6OKfg4+jfvkdA4hhBLE8ZtZ1K67ajf361ScL8GbXHeTC3MKpJ9hJ++1eE&#10;+FJvnYdbje0v/mPSvknwpP8ANw6C+15b/cEF65OrQnrL+yZUK8VovqvuXvBYNIo1jjGVVFgP9bm+&#10;t/OvM2NAOVBnfoNl/ibZR9/QGqAfhGZv2kZI6LKI194Ut/1Vix/wiyZBHh4VhuDqGDEbbDKAN99f&#10;VR4qNtNPXy4e9iL9niZu1lHxcb+tvXwLL2g7Rpg1JZhJiWGg5KDtpuFvy3Y/dzOad5ZDJISXYk67&#10;6/1/AaCvLXZizksx1uddTuddz5nWvaISQACSTYAaknoBzNUalRz04FulThh45Yb8X9v7fHbbfLg8&#10;I0sixoLs5sB/rkNz5Cuw8G4WuHhWJfmjU/SJ3b2n+lQ3Y3st8XXvJB+ucbfQH0fWeZ9nrs1aOGo5&#10;Fme7KlWeZ2QpSlWyEUpSgFKUoCo9rf8A5+A/jb/NHXzi39jx6YgaQ4j9XN0Dcm+6/wDK/WtjtPgJ&#10;HxmCdEZljclyBoozJqfcfdUxxvhS4nDvE3zhoejDVT7D/WqTpuUptb3TXyX+DUjWjCNJS2aafg5P&#10;03ILsUP1+O/+w3+Z6jX4OMTxbEqZJI7KrXjbKT4YxYm22tSPYHh80YnM6MrM6nxfO0NzfnrzrVnO&#10;Iw/EsRMmGeZZFVRY5R6Ka3sb6qRUNr0oZk7X+5YUmsRVyNXypJ3W/d56E9wXsyMM5cTTSXXLaRsw&#10;GoN7W30++oPtcsh4hhBCVEmV8pbVQdd7eV6kMP2mxLOqtgJFBYAsX0UE2J9DkNfZXzjWAkbiWEkV&#10;GKIHzMNluDa9SzUZU8tO+658+pBSdSFbNVavllxT4PkYMVwDH4he7nxESxH0hGpuR01A/H31i7aA&#10;YfAx4WEH9YwRQNWIHiPrJbL681XKqziMBJNxRHZGEOHjOVj6LOen2h/h16q0kotRveWl99DxQxDl&#10;NOVlGN5WVldrbzvYi+KcY7zBth1wWKAyBUJj0BW2Un2qKm+w/Ee+wUdz4o/1Z/l2/wCkrU/VV7Mc&#10;Okw+LxMZRhC5zxt83fYex7f8umSVOpGTd76beaDqQq0JRSs082+/B7mP4Pv97/47Vs/CHKBgHB+c&#10;yAevMG/BTUPwPEYnCNOBg5JBJKzAg5Ra5tyN63H4ZicfKhxMYgw8Zzd3mzM587cuXLQnrcQxk3R7&#10;NJ3d1s+JYnBLE9vJrKrPdXdktEtyycEjK4aEHcRRg+sKK3aUrRSsrGPKWZtilKV08ilKUApSlAKU&#10;pQFR7UdhxMTLBZZDqy7K56/ut9x8t657icK0bFHUqw3BFj/rzruFafEeERTrllQMOR5j1MNR7Kp1&#10;cKp6x0ZPCq1ozh5G/MZ9R1Fhy58vdWNrZmNtCtgcptfS3L1+/wAq67F8H2DA1jZjqbmSQE+xWA8t&#10;uVev0Cwf90f8Wb89V/2dTmjUhj6Mf+W3Tp16HHgo8GmxN9Dprz010uPbfzoVFn0Op00OuvLTTTT2&#10;e2uw/oFg/wC6P+LN+en6BYL+6P8Aizfnp+znzXvyJf8A6dL/ALb34c83Pn9OupyBbZlNtAticptf&#10;W/L1e6skY8Q5Dx2HQXX3V1v9AsH/AHR/xZvz15f4P8GSCI2Fjykc3HQ5mOm21jpvT9nU5oinj6Ut&#10;s21uHXr1Ob8P4bJO+SJCzeWw8ydgPXXSezHZBML42IeYj0uS9Qv/AJ39W1TeDwMcS5Y0VF6AW9vm&#10;fOs9WqOGUNXqzKnVctEKUpVohFKUoBSlKAw4rEiNcxvby38z7BcnyBrDi+JrGSCCbDMSLfvWGpuf&#10;QNZ8RhVewcBgNbHUbEbeon31jOAUgg3N0CE31sL8+viNeHm4EkcnExpxRTyPK50st2KjW+ouDtfa&#10;vknF1ChiGsdvRvbKWvbN0G2/lWQcOW+lwNLi+hsSwHqDE6DrbbSvA4SnmdgNfRChgtjblmNjvtrp&#10;XO+evhno8TUG1j6YTbS5vrv6NwVv1U1iHG0IvZtg2w2LFOvIi58jXp+DxkHQ6ggkGxNwwzEj53jY&#10;3869PwlDuD87n9LNf/Ofu6VzvnfhdT0nEFKs1jo2X5pJN8ttDpqRvbevkXEQz5bENY3uV0sWHW59&#10;Hl1FexghlK3JBOYbeE3zC1hyOut9q9QYUKSRck7k89WN/exr13jy8lmYBxVfnAqSSACVuSGyG1m1&#10;1r0nEVMZkANhsBlJJ5AAHckgWNt69/EV8+fPq2c/fXxcAuUKbsoIIBtbTYbajY69Kd4XgYm4utzY&#10;E2trdRe4DDdhYWO5tWSLiAY+EHa5Ogyg3sTc+R9xr4vDEy5beG97cvRygerKAPZQ8NXXVtRZtfSB&#10;vvp5na25rnfO/D4HheLIcujDMLi4HJstt9+fqBrJiOIqga4Y5SRoLkkJn016aeuvJ4VHrpYXBsNA&#10;CCDoBttr1uete5OHqxJJOutr6Xtlv1vl06U74+HfieflJSbKCxOgtbW9zoSeik18g4orNlAa5IGo&#10;6qW68rEHzr6OGINRcG+YEHYksdL6fPYW6GvsfDkBUi91Nxr1XIfXoB7RenfHw+ptUpSpCEUpSgFK&#10;UoDxKpKkA5SRoRYkedjpWh8nTfWX+xF+SpKlcaucsRvydN9Zf7EX5KfJ031l/sRfkr3xzjKYWB5p&#10;AzKmUZUGZ2ZmCKqrcXZmYAC+5rXm7TRD4rkDSfHCO6yZfRKd4XJZgAoTXS5N9Aa5lQsZfk6b6y/2&#10;IvyU+TpvrL/Yi/JWbEcURctvHmdU8JU5cxYZjdhpdWGlzodDY16+VYe7Mvex92DYvnXICDYgtewN&#10;9KZULGv8nTfWX+xF+SnydN9Zf7EX5K2n4hGArGRAGsVJYAMDYAg31uWFvWKw8V4umHEZcMe9ljhX&#10;KAfFIbAm5Gl9/wAKZULGP5Om+sv9iL8lPk6b6y/2IvyV6w3G43Mwvk7iQxMXsoLCNJSQb7ZJBvb0&#10;T0vWWLiaMzC/hREk7y65Cr5tQQ17AISSQBqLE62ZULGD5Om+sv8AYi/JT5Om+sv9iL8lbB4nF3Yk&#10;72PuyLh865SOoa9iPOtkGmVCxHfJ031l/sRfkrZweHdL55Wkva11VbfZA/0K2aV1RsLClKV06KUp&#10;QGDFwMwASQxm+4Ctfy8QNR2KiaMAyYwoGZUBZYVBZjZVF11YnQDnUxVa7d8LGJighZWKPiEV8t7q&#10;pWQFrj0bXBB5G1caucsbGKmEau8mPCLGQsjN3CqhYKQGJWykh1IB+kOorFDxKN4WmXiSNChs8gOH&#10;ManTQuBlB8Q3PMdaqMhxDYHFtMHSZcfgs7iJn1h+JJJOkYHjjvE0gsDppUtxzFnEcIkEcjzyK8QL&#10;tA8RJ76Nge6KqSAtr25KdRXMqFibhxSvC0ycQVoVvmkXuDGtt7uBlFuete8dL3EYkmx4ijJADv3C&#10;KSdhmZQNarPHeAzIcpX41LjsRE86xxiGLusMobLZ3YDMyRqxdyWDkcgK11nkjwGBWeOVTgsakUgy&#10;NIwSNZBG/wCrBzgxtFdluLk0yoWLphoHkQPHjC6MLqyrCysOoYLYitPBcRjmzdzxJJO7F3yHDvkH&#10;VsoOUeZrz2JgIXEuI2iimxLyQoymMhCsalu7YAoHkWR7EA+O5AvVY7P9mJjw6GeZ9YcFOkUSwtHI&#10;O9WxEjM7GQ+EWUKoub22syoWLvFg5GUMuLYqwBBCREEHUEHJqLV6+TpvrT/Yi/JVM7J8Qm+NYYWm&#10;SMpJFIjmUgGNFyEqyCOG/dsy5SSym5OthqxYzHDDlu8xBkfCo5JUkrJ8YyeFStlbuzqLagXN96ZU&#10;LF5kw7qyq2MYM5IQFYQWIBYgArqQqk6cgayfJ031p/sRfkqqtPiUIUNMQmMxSgsGZu7GFmdLsRcr&#10;3trHrYDkK1MNJjMgDNinQpgJJ7Zu9s6yd/3dgGBzLFmVNQM1hc6sqFi6/J031l/sRfkp8nTfWX+x&#10;F+Sq1huMyHhPeOZnZp5I82Yo6r8adAXeIEoqoAGKjYaW3HzhsuIkgwkbvOL4zExSkZ1fuVXFmIMz&#10;jOAVWCzmzG6m+Y3plQsWKfDOgu+LZRcC7LCBdiFUXK7liAOpIrawuDkVrtOzj6JVAPXdVBrnU02I&#10;liw4nOILmHhTooV8rt3ytimcBbZ1shOaxWy2tmN+o0yoWFKUr0dFKUoBSlKAUpSgK/2p4PPiXwyw&#10;ukaRy987MM+qKe7Xu7jN42zXuLGMVEcG7HTRnBLKInXBS4jK+lzEyt3NlIJXKWVct9O7Buau9KAo&#10;GK7AyNgBCgjjned3kkB1yl5shzWuciyiy8tbWqQbhuJOGVUwsEB76MukbRliiRhc6s0eQOGVFBIv&#10;3a6ZWsBb6UBzhuweIOFERWMuuCxeHW7XAeSVWjIOUWBRTrYEXtarX2t4ZJNDGYQGkhnhnCE5Q/du&#10;CUzfNJW9idL2v1qcpQFNh7NTSFJJo0Uvj/jTxlg+RBAYFF7WZ7qjaaDMbE2udHCdicQuGeMrGT8X&#10;wKBS3gc4aaWV4mOXRHV1S9j6Z0016BSgKF+hkzkOyRrmkxkndZgRF30QjQA2sSWBdiNAZG33Nw4L&#10;hWiw0Mb2zRxRq1tRdVAOvPUVu0oBSlKAUpSgFVmLFYqfFzmKVEiws8cJiZL96DHFLKxf0lbLPZLa&#10;XTW+bSzVB4rsnG+IM3eTKGeKSSJWAilkit3bsMua4yJorAN3a5gbUBpjt9EFd2ilWMRyyxN4T36w&#10;usb5VDXBLyJlDWuHB01tkbtqqjK2Hm77vjAYVyO+fuDiVsQ2UhowLG9gTrYAkfU7DYf9YrGRkdJY&#10;1Qt4YUmYSSLHYArd1U3JJXIoBAFq2MH2VjRkcvJJIsxnMjlczuYWw/iyqFsImsAoHog9bgR8vax3&#10;xcMcaMsTTYiJpCFKuYY5MwUXzLllS2oGbI3Lfzw7t2jJACkr50wZaSyIAcWLRkpnJvm3C3tfc85G&#10;LslEuI74NJ4ZJJFTMO7R5VZZSFtfxZi2pNiTa1yDiwvYmBFRVMlkGEAuw/3Q3i5fa6+VAaXEu3wj&#10;XFqsJMuGglmC54nDCLwnNkkJj1IOU65SbC4y1t4rtT3UrK6yE5cHaMKl1bEySxjx95YnNHqNhbQm&#10;5t4g7BQKjJnmZDBNhspZbCKYgsosoNwRo5uxv4i2ltpuysbMHd5Xf+z3ZioLHDSSSxkhVA9KVr2A&#10;uANqA0JfhBQRFxBK3dxTSyqO7vGsLvE2pezkvG9st9FJ00BlO1PE3hwzGIgSuyQxX1AkldY0JHMK&#10;XzEdFNVntV2VjIhw6eH4wcTGZCXzATv3r6I6K4DMxCuGAOU8iGtfGeAQ4ruxOokSNzII2CtGzZWQ&#10;Z1YEMAHJA6gHlQENw/tmfi8GeNpMQwmEqplGVsMwjxDeJgLZ7ZV3OdeVzX2P4RMOZYYwDeUQHVow&#10;VOIAMa5C2d/SXMVBC5xyzZY/tJ2UggiAw6LH3sxAAzokRljEbBFhePwHu1ZoySrG+g0InuG9lVgZ&#10;GjllXLHFG6grkm7pciMwKkhsunhK3sL3sKA0/wBP4gGLRSqoSd1PgPedxMIHVVD3BMjoFvYHNuLU&#10;4z2iiEWTGYR7Okr904ikDtC0eWMWYqzuXVk/hN8pFbD9isOyZTnIKYhPSsbYiVZ3IIFwwkQFSNrV&#10;GcQ4YDi8Fhnd5Qsj4wySnNIXi8KqMuVUW8imyqBZLWu1wBM8SnMLYTDwBYlkky+FRZI40eRlVbWG&#10;buwm2gdiNQKreK7ZYiOfFRsVt38a4c5RoFlw6TxnqcuIVgd/E30auXEeGLN3ZYsrRSLIjKbEMLqR&#10;qCCGRnQjo52NiI3HdjYJQQ+f/wCSuKBDWIkAUaaeiQtiPM0BXuJdqcSuPxEcMhdop8PHHhhAXV43&#10;SFpGaZR+rI7yRszNYZBcGpjg2MxWImeYSIIFxE8BhKD0IS8WcSDxd4ZUvY+HKbWvrU3g+FpHLPIt&#10;82IdXe5uLrGkQsOQyxr7b1Gr2RjGIMoklC940wiDL3QmZSjSgZc2Ygk5S2XMSct9aA0OAdppZcbK&#10;jle4l704WwF/7NJ3E9z87M7K6+V6l+zOPeWA96c0kUksLMBYOYnZA9hoCwUMQNASQNq0+HdgsHAY&#10;GhiWOTD7SKqCSTwNG3eOFvJmDFjf5wB5VL8K4asESxoWIGYlmN2dmJd3YgAFmdmY2AF2NgKA26Up&#10;QH//2VBLAQItABQABgAIAAAAIQCKFT+YDAEAABUCAAATAAAAAAAAAAAAAAAAAAAAAABbQ29udGVu&#10;dF9UeXBlc10ueG1sUEsBAi0AFAAGAAgAAAAhADj9If/WAAAAlAEAAAsAAAAAAAAAAAAAAAAAPQEA&#10;AF9yZWxzLy5yZWxzUEsBAi0AFAAGAAgAAAAhAKNuBMCbAwAASQoAAA4AAAAAAAAAAAAAAAAAPAIA&#10;AGRycy9lMm9Eb2MueG1sUEsBAi0AFAAGAAgAAAAhABmUu8nDAAAApwEAABkAAAAAAAAAAAAAAAAA&#10;AwYAAGRycy9fcmVscy9lMm9Eb2MueG1sLnJlbHNQSwECLQAUAAYACAAAACEAnvRaCuEAAAALAQAA&#10;DwAAAAAAAAAAAAAAAAD9BgAAZHJzL2Rvd25yZXYueG1sUEsBAi0ACgAAAAAAAAAhAP93PFk6CwAA&#10;OgsAABUAAAAAAAAAAAAAAAAACwgAAGRycy9tZWRpYS9pbWFnZTEuanBlZ1BLAQItAAoAAAAAAAAA&#10;IQBarrt3PigAAD4oAAAVAAAAAAAAAAAAAAAAAHgTAABkcnMvbWVkaWEvaW1hZ2UyLmpwZWdQSwUG&#10;AAAAAAcABwDAAQAA6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ANd9GcSQoCtgZjfcrfrRh--1UDLJvIoHA6hC-MsmnJRUDSaRoOZK1f4o-g"/>
            <v:path arrowok="t"/>
          </v:shape>
          <v:shape id="rg_hi" o:spid="_x0000_s2051"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ANd9GcSVh6V1_8YdZBmv3LdscwlGhSs8bZmZJ1Jq9QiMuoVCEBUIpSuq1g"/>
            <v:path arrowok="t"/>
          </v:shape>
        </v:group>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7A0DA1"/>
    <w:rsid w:val="000917B3"/>
    <w:rsid w:val="000A468C"/>
    <w:rsid w:val="000C075C"/>
    <w:rsid w:val="001113B5"/>
    <w:rsid w:val="00136380"/>
    <w:rsid w:val="00185EC1"/>
    <w:rsid w:val="00191CB6"/>
    <w:rsid w:val="001C773A"/>
    <w:rsid w:val="0020097E"/>
    <w:rsid w:val="00203F25"/>
    <w:rsid w:val="002B7771"/>
    <w:rsid w:val="00300E4A"/>
    <w:rsid w:val="0031679E"/>
    <w:rsid w:val="00325C72"/>
    <w:rsid w:val="0036436C"/>
    <w:rsid w:val="003733E9"/>
    <w:rsid w:val="00376DC5"/>
    <w:rsid w:val="003A21FE"/>
    <w:rsid w:val="003B39DD"/>
    <w:rsid w:val="003D5733"/>
    <w:rsid w:val="003D6685"/>
    <w:rsid w:val="004074C5"/>
    <w:rsid w:val="00452AA2"/>
    <w:rsid w:val="00470A85"/>
    <w:rsid w:val="004733FF"/>
    <w:rsid w:val="00483788"/>
    <w:rsid w:val="00483FB7"/>
    <w:rsid w:val="004D3E07"/>
    <w:rsid w:val="00536FF3"/>
    <w:rsid w:val="005932B3"/>
    <w:rsid w:val="005C3686"/>
    <w:rsid w:val="005E4777"/>
    <w:rsid w:val="005E6AEB"/>
    <w:rsid w:val="005F5450"/>
    <w:rsid w:val="006279BE"/>
    <w:rsid w:val="00677901"/>
    <w:rsid w:val="00682FA2"/>
    <w:rsid w:val="006D0754"/>
    <w:rsid w:val="006D7605"/>
    <w:rsid w:val="007238D5"/>
    <w:rsid w:val="00746FDC"/>
    <w:rsid w:val="00750A60"/>
    <w:rsid w:val="00765DBC"/>
    <w:rsid w:val="00766CCB"/>
    <w:rsid w:val="007A0DA1"/>
    <w:rsid w:val="0081794D"/>
    <w:rsid w:val="00823B06"/>
    <w:rsid w:val="008318A8"/>
    <w:rsid w:val="008824DF"/>
    <w:rsid w:val="008830D9"/>
    <w:rsid w:val="00952084"/>
    <w:rsid w:val="009841E4"/>
    <w:rsid w:val="0098569B"/>
    <w:rsid w:val="009A3703"/>
    <w:rsid w:val="00A34DC1"/>
    <w:rsid w:val="00A5646E"/>
    <w:rsid w:val="00A645B9"/>
    <w:rsid w:val="00AA67BD"/>
    <w:rsid w:val="00AB140B"/>
    <w:rsid w:val="00AB21D5"/>
    <w:rsid w:val="00B15D07"/>
    <w:rsid w:val="00B24DEC"/>
    <w:rsid w:val="00B6119E"/>
    <w:rsid w:val="00BF4123"/>
    <w:rsid w:val="00C72F8F"/>
    <w:rsid w:val="00D135E4"/>
    <w:rsid w:val="00D248AE"/>
    <w:rsid w:val="00D773EC"/>
    <w:rsid w:val="00DA7E8F"/>
    <w:rsid w:val="00DB33E9"/>
    <w:rsid w:val="00DB69B6"/>
    <w:rsid w:val="00E15601"/>
    <w:rsid w:val="00E54134"/>
    <w:rsid w:val="00E71640"/>
    <w:rsid w:val="00E74D7F"/>
    <w:rsid w:val="00F35C28"/>
    <w:rsid w:val="00FA336F"/>
    <w:rsid w:val="00FE456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Titre1">
    <w:name w:val="heading 1"/>
    <w:basedOn w:val="Normal"/>
    <w:next w:val="Normal"/>
    <w:link w:val="Titre1Car"/>
    <w:uiPriority w:val="9"/>
    <w:qFormat/>
    <w:rsid w:val="00F35C28"/>
    <w:pPr>
      <w:keepNext/>
      <w:outlineLvl w:val="0"/>
    </w:pPr>
    <w:rPr>
      <w:b/>
    </w:rPr>
  </w:style>
  <w:style w:type="paragraph" w:styleId="Titre2">
    <w:name w:val="heading 2"/>
    <w:basedOn w:val="Normal"/>
    <w:next w:val="Normal"/>
    <w:link w:val="Titre2Car"/>
    <w:uiPriority w:val="9"/>
    <w:unhideWhenUsed/>
    <w:qFormat/>
    <w:rsid w:val="00F35C28"/>
    <w:pPr>
      <w:keepNext/>
      <w:jc w:val="center"/>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A0DA1"/>
    <w:pPr>
      <w:tabs>
        <w:tab w:val="center" w:pos="4680"/>
        <w:tab w:val="right" w:pos="9360"/>
      </w:tabs>
    </w:pPr>
  </w:style>
  <w:style w:type="character" w:customStyle="1" w:styleId="En-tteCar">
    <w:name w:val="En-tête Car"/>
    <w:basedOn w:val="Policepardfaut"/>
    <w:link w:val="En-tte"/>
    <w:uiPriority w:val="99"/>
    <w:rsid w:val="007A0DA1"/>
    <w:rPr>
      <w:rFonts w:ascii="Calibri" w:eastAsia="Times New Roman" w:hAnsi="Calibri" w:cs="Times New Roman"/>
      <w:lang w:val="en-US"/>
    </w:rPr>
  </w:style>
  <w:style w:type="paragraph" w:styleId="Pieddepage">
    <w:name w:val="footer"/>
    <w:basedOn w:val="Normal"/>
    <w:link w:val="PieddepageCar"/>
    <w:uiPriority w:val="99"/>
    <w:unhideWhenUsed/>
    <w:rsid w:val="007A0DA1"/>
    <w:pPr>
      <w:tabs>
        <w:tab w:val="center" w:pos="4680"/>
        <w:tab w:val="right" w:pos="9360"/>
      </w:tabs>
    </w:pPr>
  </w:style>
  <w:style w:type="character" w:customStyle="1" w:styleId="PieddepageCar">
    <w:name w:val="Pied de page Car"/>
    <w:basedOn w:val="Policepardfaut"/>
    <w:link w:val="Pieddepage"/>
    <w:uiPriority w:val="99"/>
    <w:rsid w:val="007A0DA1"/>
    <w:rPr>
      <w:rFonts w:ascii="Calibri" w:eastAsia="Times New Roman" w:hAnsi="Calibri" w:cs="Times New Roman"/>
      <w:lang w:val="en-US"/>
    </w:rPr>
  </w:style>
  <w:style w:type="character" w:customStyle="1" w:styleId="Titre1Car">
    <w:name w:val="Titre 1 Car"/>
    <w:basedOn w:val="Policepardfaut"/>
    <w:link w:val="Titre1"/>
    <w:uiPriority w:val="9"/>
    <w:rsid w:val="00F35C28"/>
    <w:rPr>
      <w:rFonts w:ascii="Calibri" w:eastAsia="Times New Roman" w:hAnsi="Calibri" w:cs="Times New Roman"/>
      <w:b/>
      <w:lang w:val="en-US"/>
    </w:rPr>
  </w:style>
  <w:style w:type="character" w:customStyle="1" w:styleId="Titre2Car">
    <w:name w:val="Titre 2 Car"/>
    <w:basedOn w:val="Policepardfaut"/>
    <w:link w:val="Titre2"/>
    <w:uiPriority w:val="9"/>
    <w:rsid w:val="00F35C28"/>
    <w:rPr>
      <w:rFonts w:ascii="Calibri" w:eastAsia="Times New Roman" w:hAnsi="Calibri" w:cs="Times New Roman"/>
      <w:b/>
      <w:lang w:val="en-US"/>
    </w:rPr>
  </w:style>
  <w:style w:type="table" w:styleId="Grilledutableau">
    <w:name w:val="Table Grid"/>
    <w:basedOn w:val="Tableau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35C28"/>
    <w:pPr>
      <w:ind w:left="720"/>
      <w:contextualSpacing/>
    </w:pPr>
  </w:style>
  <w:style w:type="paragraph" w:styleId="Titre">
    <w:name w:val="Title"/>
    <w:basedOn w:val="Normal"/>
    <w:next w:val="Normal"/>
    <w:link w:val="TitreCar"/>
    <w:uiPriority w:val="10"/>
    <w:qFormat/>
    <w:rsid w:val="00F35C28"/>
    <w:pPr>
      <w:jc w:val="center"/>
    </w:pPr>
    <w:rPr>
      <w:b/>
    </w:rPr>
  </w:style>
  <w:style w:type="character" w:customStyle="1" w:styleId="TitreCar">
    <w:name w:val="Titre Car"/>
    <w:basedOn w:val="Policepardfaut"/>
    <w:link w:val="Titre"/>
    <w:uiPriority w:val="10"/>
    <w:rsid w:val="00F35C28"/>
    <w:rPr>
      <w:rFonts w:ascii="Calibri" w:eastAsia="Times New Roman" w:hAnsi="Calibri" w:cs="Times New Roman"/>
      <w:b/>
      <w:lang w:val="en-US"/>
    </w:rPr>
  </w:style>
  <w:style w:type="paragraph" w:styleId="Retraitcorpsdetexte">
    <w:name w:val="Body Text Indent"/>
    <w:basedOn w:val="Normal"/>
    <w:link w:val="RetraitcorpsdetexteCar"/>
    <w:uiPriority w:val="99"/>
    <w:unhideWhenUsed/>
    <w:rsid w:val="00F35C28"/>
    <w:pPr>
      <w:ind w:left="720"/>
    </w:pPr>
  </w:style>
  <w:style w:type="character" w:customStyle="1" w:styleId="RetraitcorpsdetexteCar">
    <w:name w:val="Retrait corps de texte Car"/>
    <w:basedOn w:val="Policepardfaut"/>
    <w:link w:val="Retraitcorpsdetexte"/>
    <w:uiPriority w:val="99"/>
    <w:rsid w:val="00F35C28"/>
    <w:rPr>
      <w:rFonts w:ascii="Calibri" w:eastAsia="Times New Roman" w:hAnsi="Calibri" w:cs="Times New Roman"/>
      <w:lang w:val="en-US"/>
    </w:rPr>
  </w:style>
  <w:style w:type="paragraph" w:styleId="Textedebulles">
    <w:name w:val="Balloon Text"/>
    <w:basedOn w:val="Normal"/>
    <w:link w:val="TextedebullesCar"/>
    <w:uiPriority w:val="99"/>
    <w:semiHidden/>
    <w:unhideWhenUsed/>
    <w:rsid w:val="002B7771"/>
    <w:rPr>
      <w:rFonts w:ascii="Tahoma" w:hAnsi="Tahoma" w:cs="Tahoma"/>
      <w:sz w:val="16"/>
      <w:szCs w:val="16"/>
    </w:rPr>
  </w:style>
  <w:style w:type="character" w:customStyle="1" w:styleId="TextedebullesCar">
    <w:name w:val="Texte de bulles Car"/>
    <w:basedOn w:val="Policepardfaut"/>
    <w:link w:val="Textedebulles"/>
    <w:uiPriority w:val="99"/>
    <w:semiHidden/>
    <w:rsid w:val="002B777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Heading1">
    <w:name w:val="heading 1"/>
    <w:basedOn w:val="Normal"/>
    <w:next w:val="Normal"/>
    <w:link w:val="Heading1Char"/>
    <w:uiPriority w:val="9"/>
    <w:qFormat/>
    <w:rsid w:val="00F35C28"/>
    <w:pPr>
      <w:keepNext/>
      <w:outlineLvl w:val="0"/>
    </w:pPr>
    <w:rPr>
      <w:b/>
    </w:rPr>
  </w:style>
  <w:style w:type="paragraph" w:styleId="Heading2">
    <w:name w:val="heading 2"/>
    <w:basedOn w:val="Normal"/>
    <w:next w:val="Normal"/>
    <w:link w:val="Heading2Char"/>
    <w:uiPriority w:val="9"/>
    <w:unhideWhenUsed/>
    <w:qFormat/>
    <w:rsid w:val="00F35C28"/>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DA1"/>
    <w:pPr>
      <w:tabs>
        <w:tab w:val="center" w:pos="4680"/>
        <w:tab w:val="right" w:pos="9360"/>
      </w:tabs>
    </w:pPr>
  </w:style>
  <w:style w:type="character" w:customStyle="1" w:styleId="HeaderChar">
    <w:name w:val="Header Char"/>
    <w:basedOn w:val="DefaultParagraphFont"/>
    <w:link w:val="Header"/>
    <w:uiPriority w:val="99"/>
    <w:rsid w:val="007A0DA1"/>
    <w:rPr>
      <w:rFonts w:ascii="Calibri" w:eastAsia="Times New Roman" w:hAnsi="Calibri" w:cs="Times New Roman"/>
      <w:lang w:val="en-US"/>
    </w:rPr>
  </w:style>
  <w:style w:type="paragraph" w:styleId="Footer">
    <w:name w:val="footer"/>
    <w:basedOn w:val="Normal"/>
    <w:link w:val="FooterChar"/>
    <w:uiPriority w:val="99"/>
    <w:unhideWhenUsed/>
    <w:rsid w:val="007A0DA1"/>
    <w:pPr>
      <w:tabs>
        <w:tab w:val="center" w:pos="4680"/>
        <w:tab w:val="right" w:pos="9360"/>
      </w:tabs>
    </w:pPr>
  </w:style>
  <w:style w:type="character" w:customStyle="1" w:styleId="FooterChar">
    <w:name w:val="Footer Char"/>
    <w:basedOn w:val="DefaultParagraphFont"/>
    <w:link w:val="Footer"/>
    <w:uiPriority w:val="99"/>
    <w:rsid w:val="007A0DA1"/>
    <w:rPr>
      <w:rFonts w:ascii="Calibri" w:eastAsia="Times New Roman" w:hAnsi="Calibri" w:cs="Times New Roman"/>
      <w:lang w:val="en-US"/>
    </w:rPr>
  </w:style>
  <w:style w:type="character" w:customStyle="1" w:styleId="Heading1Char">
    <w:name w:val="Heading 1 Char"/>
    <w:basedOn w:val="DefaultParagraphFont"/>
    <w:link w:val="Heading1"/>
    <w:uiPriority w:val="9"/>
    <w:rsid w:val="00F35C28"/>
    <w:rPr>
      <w:rFonts w:ascii="Calibri" w:eastAsia="Times New Roman" w:hAnsi="Calibri" w:cs="Times New Roman"/>
      <w:b/>
      <w:lang w:val="en-US"/>
    </w:rPr>
  </w:style>
  <w:style w:type="character" w:customStyle="1" w:styleId="Heading2Char">
    <w:name w:val="Heading 2 Char"/>
    <w:basedOn w:val="DefaultParagraphFont"/>
    <w:link w:val="Heading2"/>
    <w:uiPriority w:val="9"/>
    <w:rsid w:val="00F35C28"/>
    <w:rPr>
      <w:rFonts w:ascii="Calibri" w:eastAsia="Times New Roman" w:hAnsi="Calibri" w:cs="Times New Roman"/>
      <w:b/>
      <w:lang w:val="en-US"/>
    </w:rPr>
  </w:style>
  <w:style w:type="table" w:styleId="TableGrid">
    <w:name w:val="Table Grid"/>
    <w:basedOn w:val="Table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5C28"/>
    <w:pPr>
      <w:ind w:left="720"/>
      <w:contextualSpacing/>
    </w:pPr>
  </w:style>
  <w:style w:type="paragraph" w:styleId="Title">
    <w:name w:val="Title"/>
    <w:basedOn w:val="Normal"/>
    <w:next w:val="Normal"/>
    <w:link w:val="TitleChar"/>
    <w:uiPriority w:val="10"/>
    <w:qFormat/>
    <w:rsid w:val="00F35C28"/>
    <w:pPr>
      <w:jc w:val="center"/>
    </w:pPr>
    <w:rPr>
      <w:b/>
    </w:rPr>
  </w:style>
  <w:style w:type="character" w:customStyle="1" w:styleId="TitleChar">
    <w:name w:val="Title Char"/>
    <w:basedOn w:val="DefaultParagraphFont"/>
    <w:link w:val="Title"/>
    <w:uiPriority w:val="10"/>
    <w:rsid w:val="00F35C28"/>
    <w:rPr>
      <w:rFonts w:ascii="Calibri" w:eastAsia="Times New Roman" w:hAnsi="Calibri" w:cs="Times New Roman"/>
      <w:b/>
      <w:lang w:val="en-US"/>
    </w:rPr>
  </w:style>
  <w:style w:type="paragraph" w:styleId="BodyTextIndent">
    <w:name w:val="Body Text Indent"/>
    <w:basedOn w:val="Normal"/>
    <w:link w:val="BodyTextIndentChar"/>
    <w:uiPriority w:val="99"/>
    <w:unhideWhenUsed/>
    <w:rsid w:val="00F35C28"/>
    <w:pPr>
      <w:ind w:left="720"/>
    </w:pPr>
  </w:style>
  <w:style w:type="character" w:customStyle="1" w:styleId="BodyTextIndentChar">
    <w:name w:val="Body Text Indent Char"/>
    <w:basedOn w:val="DefaultParagraphFont"/>
    <w:link w:val="BodyTextIndent"/>
    <w:uiPriority w:val="99"/>
    <w:rsid w:val="00F35C28"/>
    <w:rPr>
      <w:rFonts w:ascii="Calibri" w:eastAsia="Times New Roman" w:hAnsi="Calibri" w:cs="Times New Roman"/>
      <w:lang w:val="en-US"/>
    </w:rPr>
  </w:style>
  <w:style w:type="paragraph" w:styleId="BalloonText">
    <w:name w:val="Balloon Text"/>
    <w:basedOn w:val="Normal"/>
    <w:link w:val="BalloonTextChar"/>
    <w:uiPriority w:val="99"/>
    <w:semiHidden/>
    <w:unhideWhenUsed/>
    <w:rsid w:val="002B7771"/>
    <w:rPr>
      <w:rFonts w:ascii="Tahoma" w:hAnsi="Tahoma" w:cs="Tahoma"/>
      <w:sz w:val="16"/>
      <w:szCs w:val="16"/>
    </w:rPr>
  </w:style>
  <w:style w:type="character" w:customStyle="1" w:styleId="BalloonTextChar">
    <w:name w:val="Balloon Text Char"/>
    <w:basedOn w:val="DefaultParagraphFont"/>
    <w:link w:val="BalloonText"/>
    <w:uiPriority w:val="99"/>
    <w:semiHidden/>
    <w:rsid w:val="002B777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814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2449</Words>
  <Characters>13475</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FAO of the UN</Company>
  <LinksUpToDate>false</LinksUpToDate>
  <CharactersWithSpaces>15893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AUBIN FAFEH</dc:creator>
  <cp:lastModifiedBy>Utilisateur</cp:lastModifiedBy>
  <cp:revision>2</cp:revision>
  <dcterms:created xsi:type="dcterms:W3CDTF">2014-01-31T13:33:00Z</dcterms:created>
  <dcterms:modified xsi:type="dcterms:W3CDTF">2014-01-31T13:33:00Z</dcterms:modified>
</cp:coreProperties>
</file>